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9FBF8"/>
  <w:body>
    <w:p w14:paraId="51C9BAC5" w14:textId="77777777" w:rsidR="007F0169" w:rsidRDefault="00D40552">
      <w:pPr>
        <w:pStyle w:val="3"/>
        <w:spacing w:beforeLines="100" w:before="312" w:beforeAutospacing="0" w:after="0" w:afterAutospacing="0" w:line="360" w:lineRule="auto"/>
        <w:jc w:val="center"/>
        <w:rPr>
          <w:rFonts w:asciiTheme="majorHAnsi" w:eastAsiaTheme="minorEastAsia" w:hAnsiTheme="majorHAnsi" w:cs="Times New Roman"/>
          <w:sz w:val="32"/>
          <w:szCs w:val="28"/>
        </w:rPr>
      </w:pPr>
      <w:r>
        <w:rPr>
          <w:rFonts w:ascii="Cambria" w:hAnsi="Cambria" w:cs="Times New Roman"/>
          <w:sz w:val="32"/>
          <w:szCs w:val="32"/>
        </w:rPr>
        <w:t xml:space="preserve">Registration </w:t>
      </w:r>
      <w:r>
        <w:rPr>
          <w:rFonts w:ascii="Cambria" w:hAnsi="Cambria" w:cs="Times New Roman" w:hint="eastAsia"/>
          <w:sz w:val="32"/>
          <w:szCs w:val="32"/>
        </w:rPr>
        <w:t>F</w:t>
      </w:r>
      <w:r>
        <w:rPr>
          <w:rFonts w:ascii="Cambria" w:hAnsi="Cambria" w:cs="Times New Roman"/>
          <w:sz w:val="32"/>
          <w:szCs w:val="32"/>
        </w:rPr>
        <w:t>orm for</w:t>
      </w:r>
      <w:r>
        <w:rPr>
          <w:rFonts w:asciiTheme="majorHAnsi" w:eastAsiaTheme="minorEastAsia" w:hAnsiTheme="majorHAnsi" w:cs="Times New Roman"/>
          <w:sz w:val="32"/>
          <w:szCs w:val="28"/>
        </w:rPr>
        <w:t xml:space="preserve"> </w:t>
      </w:r>
      <w:r>
        <w:rPr>
          <w:rFonts w:asciiTheme="majorHAnsi" w:eastAsiaTheme="minorEastAsia" w:hAnsiTheme="majorHAnsi" w:cs="Times New Roman" w:hint="eastAsia"/>
          <w:sz w:val="32"/>
          <w:szCs w:val="28"/>
        </w:rPr>
        <w:t>Delegate</w:t>
      </w:r>
    </w:p>
    <w:p w14:paraId="430EFFF1" w14:textId="77777777" w:rsidR="007F0169" w:rsidRDefault="00D40552">
      <w:pPr>
        <w:pStyle w:val="3"/>
        <w:spacing w:before="0" w:beforeAutospacing="0" w:after="0" w:afterAutospacing="0" w:line="360" w:lineRule="auto"/>
        <w:jc w:val="center"/>
        <w:rPr>
          <w:rStyle w:val="af"/>
          <w:rFonts w:ascii="Cambria" w:hAnsi="Cambria" w:cs="Arial"/>
          <w:color w:val="000000"/>
          <w:sz w:val="21"/>
          <w:szCs w:val="21"/>
        </w:rPr>
      </w:pPr>
      <w:r>
        <w:rPr>
          <w:rStyle w:val="af"/>
          <w:rFonts w:ascii="Cambria" w:hAnsi="Cambria" w:cs="Arial" w:hint="eastAsia"/>
          <w:color w:val="000000"/>
          <w:sz w:val="21"/>
          <w:szCs w:val="21"/>
        </w:rPr>
        <w:t>Fukui, Japan</w:t>
      </w:r>
    </w:p>
    <w:p w14:paraId="317D9B5D" w14:textId="77777777" w:rsidR="007F0169" w:rsidRDefault="00D40552">
      <w:pPr>
        <w:pStyle w:val="3"/>
        <w:spacing w:before="0" w:beforeAutospacing="0" w:after="0" w:afterAutospacing="0" w:line="360" w:lineRule="auto"/>
        <w:jc w:val="center"/>
        <w:rPr>
          <w:rStyle w:val="af"/>
          <w:rFonts w:ascii="Cambria" w:hAnsi="Cambria" w:cs="Arial"/>
          <w:color w:val="000000"/>
          <w:sz w:val="21"/>
          <w:szCs w:val="21"/>
        </w:rPr>
      </w:pPr>
      <w:r>
        <w:rPr>
          <w:rStyle w:val="af"/>
          <w:rFonts w:ascii="Cambria" w:hAnsi="Cambria" w:cs="Arial" w:hint="eastAsia"/>
          <w:color w:val="000000"/>
          <w:sz w:val="21"/>
          <w:szCs w:val="21"/>
        </w:rPr>
        <w:t xml:space="preserve">May </w:t>
      </w:r>
      <w:r>
        <w:rPr>
          <w:rStyle w:val="af"/>
          <w:rFonts w:ascii="Cambria" w:hAnsi="Cambria" w:cs="Arial" w:hint="eastAsia"/>
          <w:color w:val="000000"/>
          <w:sz w:val="21"/>
          <w:szCs w:val="21"/>
        </w:rPr>
        <w:t>9</w:t>
      </w:r>
      <w:r>
        <w:rPr>
          <w:rStyle w:val="af"/>
          <w:rFonts w:ascii="Cambria" w:hAnsi="Cambria" w:cs="Arial" w:hint="eastAsia"/>
          <w:color w:val="000000"/>
          <w:sz w:val="21"/>
          <w:szCs w:val="21"/>
        </w:rPr>
        <w:t>-1</w:t>
      </w:r>
      <w:r>
        <w:rPr>
          <w:rStyle w:val="af"/>
          <w:rFonts w:ascii="Cambria" w:hAnsi="Cambria" w:cs="Arial" w:hint="eastAsia"/>
          <w:color w:val="000000"/>
          <w:sz w:val="21"/>
          <w:szCs w:val="21"/>
        </w:rPr>
        <w:t>1</w:t>
      </w:r>
      <w:r>
        <w:rPr>
          <w:rStyle w:val="af"/>
          <w:rFonts w:ascii="Cambria" w:hAnsi="Cambria" w:cs="Arial" w:hint="eastAsia"/>
          <w:color w:val="000000"/>
          <w:sz w:val="21"/>
          <w:szCs w:val="21"/>
        </w:rPr>
        <w:t>, 202</w:t>
      </w:r>
      <w:r>
        <w:rPr>
          <w:rStyle w:val="af"/>
          <w:rFonts w:ascii="Cambria" w:hAnsi="Cambria" w:cs="Arial" w:hint="eastAsia"/>
          <w:color w:val="000000"/>
          <w:sz w:val="21"/>
          <w:szCs w:val="21"/>
        </w:rPr>
        <w:t>5</w:t>
      </w:r>
    </w:p>
    <w:p w14:paraId="3ABE1E52" w14:textId="77777777" w:rsidR="007F0169" w:rsidRDefault="00D40552">
      <w:pPr>
        <w:pStyle w:val="a9"/>
        <w:spacing w:before="0" w:beforeAutospacing="0" w:after="0" w:afterAutospacing="0" w:line="360" w:lineRule="auto"/>
        <w:jc w:val="center"/>
        <w:rPr>
          <w:rStyle w:val="af"/>
          <w:rFonts w:asciiTheme="majorHAnsi" w:eastAsiaTheme="minorEastAsia" w:hAnsiTheme="majorHAnsi" w:cs="Arial"/>
          <w:b/>
          <w:bCs/>
          <w:sz w:val="21"/>
          <w:szCs w:val="21"/>
        </w:rPr>
      </w:pPr>
      <w:r>
        <w:rPr>
          <w:rStyle w:val="af"/>
          <w:rFonts w:asciiTheme="majorHAnsi" w:eastAsiaTheme="minorEastAsia" w:hAnsiTheme="majorHAnsi" w:cs="Arial" w:hint="eastAsia"/>
          <w:b/>
          <w:bCs/>
          <w:sz w:val="21"/>
          <w:szCs w:val="21"/>
        </w:rPr>
        <w:t xml:space="preserve">www.itet.net </w:t>
      </w:r>
      <w:r>
        <w:rPr>
          <w:rStyle w:val="af"/>
          <w:rFonts w:asciiTheme="majorHAnsi" w:eastAsiaTheme="minorEastAsia" w:hAnsiTheme="majorHAnsi" w:cs="Arial" w:hint="eastAsia"/>
          <w:b/>
          <w:bCs/>
          <w:sz w:val="21"/>
          <w:szCs w:val="21"/>
        </w:rPr>
        <w:t xml:space="preserve"> </w:t>
      </w:r>
    </w:p>
    <w:p w14:paraId="2A9DF9F8" w14:textId="77777777" w:rsidR="007F0169" w:rsidRDefault="007F0169">
      <w:pPr>
        <w:pStyle w:val="a9"/>
        <w:spacing w:before="0" w:beforeAutospacing="0" w:after="0" w:afterAutospacing="0" w:line="360" w:lineRule="auto"/>
        <w:jc w:val="center"/>
        <w:rPr>
          <w:rStyle w:val="af"/>
          <w:rFonts w:ascii="Cambria" w:eastAsiaTheme="minorEastAsia" w:hAnsi="Cambria" w:cs="Cambria"/>
          <w:b/>
          <w:bCs/>
          <w:sz w:val="21"/>
          <w:szCs w:val="21"/>
        </w:rPr>
      </w:pPr>
    </w:p>
    <w:p w14:paraId="098B7231" w14:textId="77777777" w:rsidR="007F0169" w:rsidRDefault="00D40552">
      <w:pPr>
        <w:numPr>
          <w:ilvl w:val="0"/>
          <w:numId w:val="1"/>
        </w:numPr>
        <w:spacing w:beforeLines="100" w:before="312" w:afterLines="50" w:after="156"/>
        <w:ind w:left="357" w:hanging="357"/>
        <w:rPr>
          <w:rFonts w:ascii="Cambria" w:eastAsia="新宋体" w:hAnsi="Cambria" w:cs="Tahoma"/>
          <w:b/>
          <w:sz w:val="24"/>
          <w:lang w:val="en-GB"/>
        </w:rPr>
      </w:pPr>
      <w:r>
        <w:rPr>
          <w:rFonts w:ascii="Cambria" w:eastAsia="新宋体" w:hAnsi="Cambria" w:cs="Tahoma"/>
          <w:b/>
          <w:sz w:val="24"/>
          <w:lang w:val="en-GB"/>
        </w:rPr>
        <w:t xml:space="preserve">Information of </w:t>
      </w:r>
      <w:r>
        <w:rPr>
          <w:rFonts w:ascii="Cambria" w:eastAsia="新宋体" w:hAnsi="Cambria" w:cs="Tahoma" w:hint="eastAsia"/>
          <w:b/>
          <w:sz w:val="24"/>
        </w:rPr>
        <w:t>Delegate</w:t>
      </w:r>
    </w:p>
    <w:p w14:paraId="45A88623" w14:textId="77777777" w:rsidR="007F0169" w:rsidRDefault="00D40552">
      <w:pPr>
        <w:rPr>
          <w:rFonts w:ascii="Cambria" w:eastAsia="新宋体" w:hAnsi="Cambria" w:cs="Tahoma"/>
          <w:b/>
          <w:sz w:val="24"/>
        </w:rPr>
      </w:pPr>
      <w:hyperlink r:id="rId9" w:history="1">
        <w:r>
          <w:rPr>
            <w:rStyle w:val="af"/>
            <w:rFonts w:ascii="Cambria" w:eastAsia="新宋体" w:hAnsi="Cambria" w:cs="Tahoma" w:hint="eastAsia"/>
            <w:b/>
            <w:sz w:val="24"/>
            <w:lang w:val="en-GB"/>
          </w:rPr>
          <w:t>https://forms.gle/um8ndBQuPbmkTu8h6</w:t>
        </w:r>
      </w:hyperlink>
      <w:r>
        <w:rPr>
          <w:rFonts w:ascii="Cambria" w:eastAsia="新宋体" w:hAnsi="Cambria" w:cs="Tahoma" w:hint="eastAsia"/>
          <w:b/>
          <w:sz w:val="24"/>
        </w:rPr>
        <w:t xml:space="preserve"> </w:t>
      </w:r>
    </w:p>
    <w:p w14:paraId="6D2EB95D" w14:textId="77777777" w:rsidR="007F0169" w:rsidRDefault="00D40552">
      <w:pPr>
        <w:numPr>
          <w:ilvl w:val="0"/>
          <w:numId w:val="1"/>
        </w:numPr>
        <w:spacing w:beforeLines="100" w:before="312" w:afterLines="50" w:after="156"/>
        <w:ind w:left="357" w:hanging="357"/>
        <w:rPr>
          <w:rFonts w:ascii="Cambria" w:eastAsia="新宋体" w:hAnsi="Cambria" w:cs="Tahoma"/>
          <w:b/>
          <w:sz w:val="24"/>
          <w:lang w:val="en-GB"/>
        </w:rPr>
      </w:pPr>
      <w:r>
        <w:rPr>
          <w:rFonts w:ascii="Cambria" w:eastAsia="新宋体" w:hAnsi="Cambria" w:cs="Tahoma"/>
          <w:b/>
          <w:sz w:val="24"/>
          <w:lang w:val="en-GB"/>
        </w:rPr>
        <w:t>Payment</w:t>
      </w:r>
    </w:p>
    <w:p w14:paraId="348A1E05" w14:textId="77777777" w:rsidR="007F0169" w:rsidRDefault="00D40552">
      <w:pPr>
        <w:pStyle w:val="1"/>
        <w:numPr>
          <w:ilvl w:val="0"/>
          <w:numId w:val="2"/>
        </w:numPr>
        <w:ind w:firstLineChars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Please choose the items you fit in with and </w:t>
      </w:r>
      <w:r>
        <w:rPr>
          <w:rFonts w:ascii="Cambria" w:hAnsi="Cambria"/>
          <w:b/>
          <w:bCs/>
          <w:sz w:val="24"/>
          <w:szCs w:val="24"/>
        </w:rPr>
        <w:t>calculate the final amount.</w:t>
      </w:r>
    </w:p>
    <w:p w14:paraId="31AE7BC3" w14:textId="77777777" w:rsidR="007F0169" w:rsidRDefault="00D40552">
      <w:pPr>
        <w:pStyle w:val="1"/>
        <w:numPr>
          <w:ilvl w:val="0"/>
          <w:numId w:val="2"/>
        </w:numPr>
        <w:ind w:firstLineChars="0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Final amount = </w:t>
      </w:r>
      <w:proofErr w:type="gramStart"/>
      <w:r>
        <w:rPr>
          <w:rFonts w:ascii="Cambria" w:hAnsi="Cambria"/>
          <w:b/>
          <w:sz w:val="24"/>
        </w:rPr>
        <w:t>( )</w:t>
      </w:r>
      <w:proofErr w:type="gramEnd"/>
      <w:r>
        <w:rPr>
          <w:rFonts w:ascii="Cambria" w:hAnsi="Cambria"/>
          <w:b/>
          <w:sz w:val="24"/>
        </w:rPr>
        <w:t xml:space="preserve"> + ( )… =_______USD</w:t>
      </w:r>
    </w:p>
    <w:p w14:paraId="0DCEA86E" w14:textId="77777777" w:rsidR="007F0169" w:rsidRDefault="007F0169">
      <w:pPr>
        <w:pStyle w:val="1"/>
        <w:ind w:firstLineChars="0" w:firstLine="0"/>
        <w:rPr>
          <w:rFonts w:ascii="宋体" w:hAnsi="宋体"/>
          <w:szCs w:val="21"/>
        </w:rPr>
      </w:pPr>
    </w:p>
    <w:p w14:paraId="4C204D77" w14:textId="77777777" w:rsidR="007F0169" w:rsidRDefault="007F0169">
      <w:pPr>
        <w:pStyle w:val="1"/>
        <w:ind w:left="420" w:firstLineChars="0" w:firstLine="0"/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1911"/>
      </w:tblGrid>
      <w:tr w:rsidR="007F0169" w14:paraId="3911EC67" w14:textId="77777777">
        <w:trPr>
          <w:trHeight w:val="795"/>
          <w:jc w:val="center"/>
        </w:trPr>
        <w:tc>
          <w:tcPr>
            <w:tcW w:w="298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E48AF57" w14:textId="77777777" w:rsidR="007F0169" w:rsidRDefault="00D40552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>Categories</w:t>
            </w:r>
          </w:p>
        </w:tc>
        <w:tc>
          <w:tcPr>
            <w:tcW w:w="1911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57B5FAB" w14:textId="77777777" w:rsidR="007F0169" w:rsidRDefault="00D40552">
            <w:pPr>
              <w:widowControl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  <w:t xml:space="preserve">Registration </w:t>
            </w: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Fee</w:t>
            </w:r>
          </w:p>
        </w:tc>
      </w:tr>
      <w:tr w:rsidR="007F0169" w14:paraId="2F081F98" w14:textId="77777777">
        <w:trPr>
          <w:trHeight w:val="312"/>
          <w:jc w:val="center"/>
        </w:trPr>
        <w:tc>
          <w:tcPr>
            <w:tcW w:w="298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A6F79E" w14:textId="77777777" w:rsidR="007F0169" w:rsidRDefault="00D40552">
            <w:pPr>
              <w:widowControl/>
              <w:jc w:val="left"/>
              <w:rPr>
                <w:rFonts w:ascii="Cambria" w:hAnsi="Cambria"/>
                <w:color w:val="393939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color w:val="000000"/>
                <w:kern w:val="0"/>
                <w:sz w:val="20"/>
                <w:szCs w:val="20"/>
              </w:rPr>
              <w:t>Delegate</w:t>
            </w:r>
          </w:p>
        </w:tc>
        <w:tc>
          <w:tcPr>
            <w:tcW w:w="1911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3765E30" w14:textId="77777777" w:rsidR="007F0169" w:rsidRDefault="00D40552">
            <w:pPr>
              <w:widowControl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Cambria" w:hAnsi="Cambria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Cambria" w:hAnsi="Cambria" w:hint="eastAsia"/>
                <w:color w:val="000000"/>
                <w:kern w:val="0"/>
                <w:sz w:val="20"/>
                <w:szCs w:val="20"/>
              </w:rPr>
              <w:t>0 USD</w:t>
            </w:r>
          </w:p>
        </w:tc>
      </w:tr>
      <w:tr w:rsidR="007F0169" w14:paraId="0F00BA23" w14:textId="77777777">
        <w:trPr>
          <w:trHeight w:val="312"/>
          <w:jc w:val="center"/>
        </w:trPr>
        <w:tc>
          <w:tcPr>
            <w:tcW w:w="298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5B0E0FC" w14:textId="77777777" w:rsidR="007F0169" w:rsidRDefault="00D40552">
            <w:pPr>
              <w:widowControl/>
              <w:jc w:val="left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color w:val="000000"/>
                <w:kern w:val="0"/>
                <w:sz w:val="20"/>
                <w:szCs w:val="20"/>
              </w:rPr>
              <w:t>Delegate</w:t>
            </w:r>
            <w:r>
              <w:rPr>
                <w:rFonts w:ascii="Cambria" w:hAnsi="Cambria" w:hint="eastAsia"/>
                <w:color w:val="000000"/>
                <w:kern w:val="0"/>
                <w:sz w:val="20"/>
                <w:szCs w:val="20"/>
              </w:rPr>
              <w:t>-Student Participant</w:t>
            </w:r>
          </w:p>
        </w:tc>
        <w:tc>
          <w:tcPr>
            <w:tcW w:w="1911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DB40A6C" w14:textId="77777777" w:rsidR="007F0169" w:rsidRDefault="00D40552">
            <w:pPr>
              <w:widowControl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color w:val="000000"/>
                <w:kern w:val="0"/>
                <w:sz w:val="20"/>
                <w:szCs w:val="20"/>
              </w:rPr>
              <w:t>300 USD</w:t>
            </w:r>
          </w:p>
        </w:tc>
      </w:tr>
      <w:tr w:rsidR="007F0169" w14:paraId="226B63BB" w14:textId="77777777">
        <w:trPr>
          <w:trHeight w:val="312"/>
          <w:jc w:val="center"/>
        </w:trPr>
        <w:tc>
          <w:tcPr>
            <w:tcW w:w="298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9F18F95" w14:textId="77777777" w:rsidR="007F0169" w:rsidRDefault="00D40552">
            <w:pPr>
              <w:widowControl/>
              <w:jc w:val="left"/>
              <w:rPr>
                <w:rFonts w:ascii="Cambria" w:hAnsi="Cambria"/>
                <w:color w:val="393939"/>
                <w:kern w:val="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</w:rPr>
              <w:t>One Day Tour</w:t>
            </w:r>
          </w:p>
        </w:tc>
        <w:tc>
          <w:tcPr>
            <w:tcW w:w="1911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31E09D1" w14:textId="77777777" w:rsidR="007F0169" w:rsidRDefault="00D40552">
            <w:pPr>
              <w:widowControl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color w:val="000000"/>
                <w:kern w:val="0"/>
                <w:sz w:val="20"/>
                <w:szCs w:val="20"/>
              </w:rPr>
              <w:t>180 USD</w:t>
            </w:r>
          </w:p>
        </w:tc>
      </w:tr>
    </w:tbl>
    <w:p w14:paraId="0CDDB762" w14:textId="77777777" w:rsidR="007F0169" w:rsidRDefault="007F0169">
      <w:pPr>
        <w:rPr>
          <w:rFonts w:ascii="宋体" w:hAnsi="宋体" w:cs="宋体"/>
          <w:color w:val="000000"/>
          <w:kern w:val="0"/>
          <w:szCs w:val="21"/>
        </w:rPr>
      </w:pPr>
    </w:p>
    <w:p w14:paraId="30D0D1CA" w14:textId="77777777" w:rsidR="007F0169" w:rsidRDefault="00D40552">
      <w:pPr>
        <w:spacing w:beforeLines="100" w:before="312" w:afterLines="50" w:after="156"/>
        <w:rPr>
          <w:rFonts w:ascii="宋体" w:hAnsi="宋体" w:cs="宋体"/>
          <w:color w:val="000000"/>
          <w:kern w:val="0"/>
          <w:szCs w:val="21"/>
        </w:rPr>
      </w:pPr>
      <w:r>
        <w:rPr>
          <w:rFonts w:ascii="Cambria" w:hAnsi="Cambria" w:cs="Tahoma" w:hint="eastAsia"/>
          <w:b/>
          <w:sz w:val="24"/>
        </w:rPr>
        <w:t>Refund:</w:t>
      </w:r>
      <w:r>
        <w:rPr>
          <w:rFonts w:ascii="Cambria" w:hAnsi="Cambria" w:cs="Tahoma" w:hint="eastAsia"/>
          <w:b/>
          <w:sz w:val="24"/>
        </w:rPr>
        <w:t xml:space="preserve">　</w:t>
      </w:r>
    </w:p>
    <w:p w14:paraId="560D0C25" w14:textId="77777777" w:rsidR="007F0169" w:rsidRDefault="00D40552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 xml:space="preserve">If the participants request cancellation and refund due to </w:t>
      </w:r>
      <w:r>
        <w:rPr>
          <w:rFonts w:ascii="Cambria" w:hAnsi="Cambria" w:hint="eastAsia"/>
          <w:bCs/>
          <w:sz w:val="24"/>
          <w:lang w:val="en-GB"/>
        </w:rPr>
        <w:t>personal reasons, the following refund policy applies.</w:t>
      </w:r>
    </w:p>
    <w:p w14:paraId="4D97D882" w14:textId="77777777" w:rsidR="007F0169" w:rsidRDefault="00D40552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>* 60 days ahead of the conference: 70% of payment refund</w:t>
      </w:r>
    </w:p>
    <w:p w14:paraId="5559D0BC" w14:textId="77777777" w:rsidR="007F0169" w:rsidRDefault="00D40552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>* 30-60 days ahead of the conference: 50% of payment refund</w:t>
      </w:r>
    </w:p>
    <w:p w14:paraId="71A9B082" w14:textId="77777777" w:rsidR="007F0169" w:rsidRDefault="00D40552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>* Within 30 days ahead of the conference: no refund</w:t>
      </w:r>
    </w:p>
    <w:p w14:paraId="15E560DE" w14:textId="77777777" w:rsidR="007F0169" w:rsidRDefault="00D40552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 xml:space="preserve">Cancellation and refund request </w:t>
      </w:r>
      <w:r>
        <w:rPr>
          <w:rFonts w:ascii="Cambria" w:hAnsi="Cambria" w:hint="eastAsia"/>
          <w:bCs/>
          <w:sz w:val="24"/>
          <w:lang w:val="en-GB"/>
        </w:rPr>
        <w:t>must be made formally via email</w:t>
      </w:r>
    </w:p>
    <w:p w14:paraId="1BC1DF05" w14:textId="77777777" w:rsidR="007F0169" w:rsidRDefault="00D40552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 xml:space="preserve">* The organizing committees reserves the right to change the dates and place of the conference due to force majeure. </w:t>
      </w:r>
    </w:p>
    <w:p w14:paraId="77958965" w14:textId="77777777" w:rsidR="007F0169" w:rsidRDefault="00D40552">
      <w:pPr>
        <w:rPr>
          <w:rFonts w:ascii="Cambria" w:hAnsi="Cambria"/>
          <w:bCs/>
          <w:sz w:val="24"/>
          <w:lang w:val="en-GB"/>
        </w:rPr>
      </w:pPr>
      <w:r>
        <w:rPr>
          <w:rFonts w:ascii="Cambria" w:hAnsi="Cambria" w:hint="eastAsia"/>
          <w:bCs/>
          <w:sz w:val="24"/>
          <w:lang w:val="en-GB"/>
        </w:rPr>
        <w:t xml:space="preserve">* The losses thus incurred from the force majeure events shall not be </w:t>
      </w:r>
      <w:proofErr w:type="spellStart"/>
      <w:r>
        <w:rPr>
          <w:rFonts w:ascii="Cambria" w:hAnsi="Cambria" w:hint="eastAsia"/>
          <w:bCs/>
          <w:sz w:val="24"/>
          <w:lang w:val="en-GB"/>
        </w:rPr>
        <w:t>liabled</w:t>
      </w:r>
      <w:proofErr w:type="spellEnd"/>
      <w:r>
        <w:rPr>
          <w:rFonts w:ascii="Cambria" w:hAnsi="Cambria" w:hint="eastAsia"/>
          <w:bCs/>
          <w:sz w:val="24"/>
          <w:lang w:val="en-GB"/>
        </w:rPr>
        <w:t xml:space="preserve"> and refunds policy shall not apply as well.</w:t>
      </w:r>
    </w:p>
    <w:p w14:paraId="3EC4EBF1" w14:textId="77777777" w:rsidR="007F0169" w:rsidRDefault="007F0169">
      <w:pPr>
        <w:rPr>
          <w:rFonts w:ascii="Cambria" w:hAnsi="Cambria"/>
          <w:bCs/>
          <w:sz w:val="24"/>
          <w:lang w:val="en-GB"/>
        </w:rPr>
      </w:pPr>
    </w:p>
    <w:p w14:paraId="239C46F5" w14:textId="77777777" w:rsidR="007F0169" w:rsidRDefault="007F0169">
      <w:pPr>
        <w:rPr>
          <w:rFonts w:ascii="Cambria" w:hAnsi="Cambria"/>
          <w:bCs/>
          <w:sz w:val="24"/>
          <w:lang w:val="en-GB"/>
        </w:rPr>
      </w:pPr>
    </w:p>
    <w:p w14:paraId="3D5AE6A4" w14:textId="77777777" w:rsidR="007F0169" w:rsidRDefault="007F0169">
      <w:pPr>
        <w:rPr>
          <w:rFonts w:ascii="Cambria" w:hAnsi="Cambria"/>
          <w:bCs/>
          <w:sz w:val="24"/>
          <w:lang w:val="en-GB"/>
        </w:rPr>
      </w:pPr>
    </w:p>
    <w:p w14:paraId="634EFFE9" w14:textId="77777777" w:rsidR="007F0169" w:rsidRDefault="00D40552">
      <w:pPr>
        <w:numPr>
          <w:ilvl w:val="0"/>
          <w:numId w:val="1"/>
        </w:numPr>
        <w:spacing w:beforeLines="100" w:before="312" w:afterLines="50" w:after="156"/>
        <w:ind w:left="357" w:hanging="357"/>
        <w:rPr>
          <w:rFonts w:ascii="Cambria" w:hAnsi="Cambria" w:cs="Tahoma"/>
          <w:b/>
          <w:sz w:val="24"/>
        </w:rPr>
      </w:pPr>
      <w:r>
        <w:rPr>
          <w:rFonts w:ascii="Cambria" w:hAnsi="Cambria" w:cs="Tahoma" w:hint="eastAsia"/>
          <w:b/>
          <w:sz w:val="24"/>
        </w:rPr>
        <w:lastRenderedPageBreak/>
        <w:t>P</w:t>
      </w:r>
      <w:proofErr w:type="spellStart"/>
      <w:r>
        <w:rPr>
          <w:rFonts w:ascii="Cambria" w:hAnsi="Cambria" w:cs="Tahoma"/>
          <w:b/>
          <w:sz w:val="24"/>
          <w:lang w:val="en-GB"/>
        </w:rPr>
        <w:t>ayment</w:t>
      </w:r>
      <w:proofErr w:type="spellEnd"/>
      <w:r>
        <w:rPr>
          <w:rFonts w:ascii="Cambria" w:hAnsi="Cambria" w:cs="Tahoma" w:hint="eastAsia"/>
          <w:b/>
          <w:sz w:val="24"/>
        </w:rPr>
        <w:t xml:space="preserve"> Metho</w:t>
      </w:r>
      <w:r>
        <w:rPr>
          <w:rFonts w:ascii="Cambria" w:hAnsi="Cambria" w:cs="Tahoma" w:hint="eastAsia"/>
          <w:b/>
          <w:sz w:val="24"/>
        </w:rPr>
        <w:t>d</w:t>
      </w:r>
    </w:p>
    <w:p w14:paraId="68BC81C8" w14:textId="77777777" w:rsidR="007F0169" w:rsidRDefault="00D40552">
      <w:pPr>
        <w:numPr>
          <w:ilvl w:val="0"/>
          <w:numId w:val="3"/>
        </w:numPr>
        <w:spacing w:beforeLines="100" w:before="312" w:afterLines="50" w:after="156"/>
        <w:rPr>
          <w:rFonts w:ascii="Cambria" w:hAnsi="Cambria" w:cs="Tahoma"/>
          <w:b/>
          <w:sz w:val="24"/>
        </w:rPr>
      </w:pPr>
      <w:r>
        <w:rPr>
          <w:rFonts w:ascii="Cambria" w:hAnsi="Cambria" w:cs="Tahoma" w:hint="eastAsia"/>
          <w:b/>
          <w:sz w:val="24"/>
        </w:rPr>
        <w:t>Link for payment</w:t>
      </w:r>
      <w:bookmarkStart w:id="0" w:name="_GoBack"/>
      <w:bookmarkEnd w:id="0"/>
    </w:p>
    <w:p w14:paraId="22CBC454" w14:textId="38F0A41C" w:rsidR="007F0169" w:rsidRDefault="00C66266">
      <w:pPr>
        <w:spacing w:afterLines="50" w:after="156"/>
        <w:ind w:firstLineChars="100" w:firstLine="240"/>
        <w:rPr>
          <w:rStyle w:val="af"/>
          <w:rFonts w:ascii="Cambria" w:hAnsi="Cambria"/>
          <w:sz w:val="24"/>
          <w:szCs w:val="22"/>
        </w:rPr>
      </w:pPr>
      <w:hyperlink r:id="rId10" w:history="1">
        <w:r w:rsidRPr="00C66266">
          <w:rPr>
            <w:rStyle w:val="af"/>
            <w:rFonts w:ascii="Cambria" w:hAnsi="Cambria"/>
            <w:sz w:val="24"/>
            <w:szCs w:val="22"/>
          </w:rPr>
          <w:t>https://confsys.iconf.org/awxpay</w:t>
        </w:r>
      </w:hyperlink>
      <w:r w:rsidR="00D40552">
        <w:rPr>
          <w:rStyle w:val="af"/>
          <w:rFonts w:ascii="Cambria" w:hAnsi="Cambria" w:hint="eastAsia"/>
          <w:sz w:val="24"/>
          <w:szCs w:val="22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4874"/>
      </w:tblGrid>
      <w:tr w:rsidR="007F0169" w14:paraId="53CEF986" w14:textId="77777777">
        <w:trPr>
          <w:jc w:val="center"/>
        </w:trPr>
        <w:tc>
          <w:tcPr>
            <w:tcW w:w="4564" w:type="dxa"/>
          </w:tcPr>
          <w:p w14:paraId="7E3788DA" w14:textId="77777777" w:rsidR="007F0169" w:rsidRDefault="00D40552">
            <w:pPr>
              <w:rPr>
                <w:rFonts w:ascii="Cambria" w:eastAsia="新宋体" w:hAnsi="Cambria"/>
                <w:b/>
                <w:sz w:val="24"/>
                <w:lang w:val="en-GB"/>
              </w:rPr>
            </w:pPr>
            <w:r>
              <w:rPr>
                <w:rFonts w:ascii="Cambria" w:eastAsia="新宋体" w:hAnsi="Cambria"/>
                <w:b/>
                <w:sz w:val="24"/>
                <w:lang w:val="en-GB"/>
              </w:rPr>
              <w:t>E-mail</w:t>
            </w:r>
            <w:r>
              <w:rPr>
                <w:rFonts w:ascii="Cambria" w:eastAsia="新宋体" w:hAnsi="Cambria"/>
                <w:b/>
                <w:sz w:val="24"/>
                <w:lang w:val="en-GB"/>
              </w:rPr>
              <w:t>：</w:t>
            </w:r>
          </w:p>
        </w:tc>
        <w:tc>
          <w:tcPr>
            <w:tcW w:w="4874" w:type="dxa"/>
          </w:tcPr>
          <w:p w14:paraId="338A1832" w14:textId="77777777" w:rsidR="007F0169" w:rsidRDefault="00D40552">
            <w:pPr>
              <w:rPr>
                <w:rFonts w:ascii="Cambria" w:hAnsi="Cambria"/>
                <w:b/>
                <w:sz w:val="24"/>
                <w:lang w:val="en-GB"/>
              </w:rPr>
            </w:pPr>
            <w:r>
              <w:rPr>
                <w:rFonts w:ascii="Cambria" w:hAnsi="Cambria"/>
                <w:b/>
                <w:sz w:val="24"/>
                <w:lang w:val="en-GB"/>
              </w:rPr>
              <w:t>Order No.</w:t>
            </w:r>
          </w:p>
        </w:tc>
      </w:tr>
    </w:tbl>
    <w:p w14:paraId="46476ED5" w14:textId="77777777" w:rsidR="007F0169" w:rsidRDefault="007F0169">
      <w:pPr>
        <w:rPr>
          <w:rFonts w:ascii="Cambria" w:hAnsi="Cambria" w:cs="Tahoma"/>
          <w:b/>
          <w:sz w:val="24"/>
        </w:rPr>
      </w:pPr>
    </w:p>
    <w:p w14:paraId="3D73C376" w14:textId="77777777" w:rsidR="007F0169" w:rsidRDefault="00D40552">
      <w:pPr>
        <w:numPr>
          <w:ilvl w:val="0"/>
          <w:numId w:val="3"/>
        </w:numPr>
        <w:spacing w:beforeLines="100" w:before="312" w:afterLines="50" w:after="156"/>
        <w:rPr>
          <w:rFonts w:ascii="Cambria" w:hAnsi="Cambria" w:cs="Tahoma"/>
          <w:b/>
          <w:sz w:val="24"/>
        </w:rPr>
      </w:pPr>
      <w:r>
        <w:rPr>
          <w:rFonts w:ascii="Cambria" w:hAnsi="Cambria" w:cs="Tahoma" w:hint="eastAsia"/>
          <w:b/>
          <w:sz w:val="24"/>
        </w:rPr>
        <w:t>PayPal</w:t>
      </w:r>
    </w:p>
    <w:p w14:paraId="1D1E56CB" w14:textId="77777777" w:rsidR="007F0169" w:rsidRDefault="00D40552">
      <w:pPr>
        <w:spacing w:afterLines="50" w:after="156"/>
        <w:ind w:left="420"/>
        <w:rPr>
          <w:rStyle w:val="af"/>
          <w:rFonts w:ascii="Cambria" w:hAnsi="Cambria"/>
          <w:sz w:val="24"/>
          <w:szCs w:val="22"/>
        </w:rPr>
      </w:pPr>
      <w:r>
        <w:rPr>
          <w:rStyle w:val="af"/>
          <w:rFonts w:ascii="Cambria" w:hAnsi="Cambria"/>
          <w:sz w:val="24"/>
          <w:szCs w:val="22"/>
        </w:rPr>
        <w:t>Account: pay@academic.net</w:t>
      </w:r>
    </w:p>
    <w:p w14:paraId="2FF463D1" w14:textId="77777777" w:rsidR="007F0169" w:rsidRDefault="00D40552">
      <w:pPr>
        <w:spacing w:afterLines="50" w:after="156"/>
        <w:ind w:left="420"/>
        <w:rPr>
          <w:rStyle w:val="af"/>
          <w:rFonts w:ascii="Cambria" w:hAnsi="Cambria"/>
          <w:color w:val="FF0000"/>
          <w:sz w:val="24"/>
          <w:szCs w:val="22"/>
        </w:rPr>
      </w:pPr>
      <w:r>
        <w:rPr>
          <w:rStyle w:val="af"/>
          <w:rFonts w:ascii="Cambria" w:hAnsi="Cambria" w:hint="eastAsia"/>
          <w:color w:val="FF0000"/>
          <w:sz w:val="24"/>
          <w:szCs w:val="22"/>
        </w:rPr>
        <w:t xml:space="preserve">Please note that </w:t>
      </w:r>
      <w:proofErr w:type="gramStart"/>
      <w:r>
        <w:rPr>
          <w:rStyle w:val="af"/>
          <w:rFonts w:ascii="Cambria" w:hAnsi="Cambria"/>
          <w:color w:val="FF0000"/>
          <w:sz w:val="24"/>
          <w:szCs w:val="22"/>
        </w:rPr>
        <w:t>The</w:t>
      </w:r>
      <w:proofErr w:type="gramEnd"/>
      <w:r>
        <w:rPr>
          <w:rStyle w:val="af"/>
          <w:rFonts w:ascii="Cambria" w:hAnsi="Cambria"/>
          <w:color w:val="FF0000"/>
          <w:sz w:val="24"/>
          <w:szCs w:val="22"/>
        </w:rPr>
        <w:t xml:space="preserve"> commission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 xml:space="preserve"> for </w:t>
      </w:r>
      <w:r>
        <w:rPr>
          <w:rStyle w:val="af"/>
          <w:rFonts w:ascii="Cambria" w:hAnsi="Cambria"/>
          <w:color w:val="FF0000"/>
          <w:sz w:val="24"/>
          <w:szCs w:val="22"/>
        </w:rPr>
        <w:t xml:space="preserve">PayPal is 30 USD, so if 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 xml:space="preserve">the fee </w:t>
      </w:r>
      <w:r>
        <w:rPr>
          <w:rStyle w:val="af"/>
          <w:rFonts w:ascii="Cambria" w:hAnsi="Cambria"/>
          <w:color w:val="FF0000"/>
          <w:sz w:val="24"/>
          <w:szCs w:val="22"/>
        </w:rPr>
        <w:t xml:space="preserve">is 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>35</w:t>
      </w:r>
      <w:r>
        <w:rPr>
          <w:rStyle w:val="af"/>
          <w:rFonts w:ascii="Cambria" w:hAnsi="Cambria"/>
          <w:color w:val="FF0000"/>
          <w:sz w:val="24"/>
          <w:szCs w:val="22"/>
        </w:rPr>
        <w:t xml:space="preserve">0 USD, 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>please</w:t>
      </w:r>
      <w:r>
        <w:rPr>
          <w:rStyle w:val="af"/>
          <w:rFonts w:ascii="Cambria" w:hAnsi="Cambria"/>
          <w:color w:val="FF0000"/>
          <w:sz w:val="24"/>
          <w:szCs w:val="22"/>
        </w:rPr>
        <w:t xml:space="preserve"> pay </w:t>
      </w:r>
      <w:r>
        <w:rPr>
          <w:rStyle w:val="af"/>
          <w:rFonts w:ascii="Cambria" w:hAnsi="Cambria" w:hint="eastAsia"/>
          <w:color w:val="FF0000"/>
          <w:sz w:val="24"/>
          <w:szCs w:val="22"/>
        </w:rPr>
        <w:t>38</w:t>
      </w:r>
      <w:r>
        <w:rPr>
          <w:rStyle w:val="af"/>
          <w:rFonts w:ascii="Cambria" w:hAnsi="Cambria"/>
          <w:color w:val="FF0000"/>
          <w:sz w:val="24"/>
          <w:szCs w:val="22"/>
        </w:rPr>
        <w:t>0 USD.</w:t>
      </w:r>
    </w:p>
    <w:p w14:paraId="4DA619FF" w14:textId="77777777" w:rsidR="007F0169" w:rsidRDefault="00D40552">
      <w:pPr>
        <w:spacing w:afterLines="50" w:after="156"/>
        <w:ind w:left="420"/>
      </w:pPr>
      <w:r>
        <w:rPr>
          <w:rStyle w:val="af"/>
          <w:rFonts w:ascii="Cambria" w:hAnsi="Cambria" w:hint="eastAsia"/>
          <w:sz w:val="24"/>
          <w:szCs w:val="22"/>
        </w:rPr>
        <w:br/>
        <w:t>Please fill in </w:t>
      </w:r>
      <w:r>
        <w:rPr>
          <w:rStyle w:val="af"/>
          <w:rFonts w:ascii="Cambria" w:hAnsi="Cambria" w:hint="eastAsia"/>
          <w:sz w:val="24"/>
          <w:szCs w:val="22"/>
        </w:rPr>
        <w:t>the</w:t>
      </w:r>
      <w:r>
        <w:rPr>
          <w:rStyle w:val="af"/>
          <w:rFonts w:ascii="Cambria" w:hAnsi="Cambria" w:hint="eastAsia"/>
          <w:sz w:val="24"/>
          <w:szCs w:val="22"/>
        </w:rPr>
        <w:t> information </w:t>
      </w:r>
      <w:r>
        <w:rPr>
          <w:rStyle w:val="af"/>
          <w:rFonts w:ascii="Cambria" w:hAnsi="Cambria" w:hint="eastAsia"/>
          <w:sz w:val="24"/>
          <w:szCs w:val="22"/>
        </w:rPr>
        <w:t>for</w:t>
      </w:r>
      <w:r>
        <w:rPr>
          <w:rStyle w:val="af"/>
          <w:rFonts w:ascii="Cambria" w:hAnsi="Cambria" w:hint="eastAsia"/>
          <w:sz w:val="24"/>
          <w:szCs w:val="22"/>
        </w:rPr>
        <w:t> </w:t>
      </w:r>
      <w:proofErr w:type="spellStart"/>
      <w:r>
        <w:rPr>
          <w:rStyle w:val="af"/>
          <w:rFonts w:ascii="Cambria" w:hAnsi="Cambria" w:hint="eastAsia"/>
          <w:sz w:val="24"/>
          <w:szCs w:val="22"/>
        </w:rPr>
        <w:t>paypal</w:t>
      </w:r>
      <w:proofErr w:type="spellEnd"/>
      <w:r>
        <w:rPr>
          <w:rStyle w:val="af"/>
          <w:rFonts w:ascii="Cambria" w:hAnsi="Cambria" w:hint="eastAsia"/>
          <w:sz w:val="24"/>
          <w:szCs w:val="22"/>
        </w:rPr>
        <w:t xml:space="preserve"> payment</w:t>
      </w:r>
      <w:r>
        <w:rPr>
          <w:rStyle w:val="af"/>
          <w:rFonts w:ascii="Cambria" w:hAnsi="Cambria" w:hint="eastAsia"/>
          <w:sz w:val="24"/>
          <w:szCs w:val="22"/>
        </w:rPr>
        <w:t xml:space="preserve">. </w:t>
      </w:r>
    </w:p>
    <w:tbl>
      <w:tblPr>
        <w:tblW w:w="0" w:type="auto"/>
        <w:tblInd w:w="20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3487"/>
      </w:tblGrid>
      <w:tr w:rsidR="007F0169" w14:paraId="7B4061B4" w14:textId="77777777">
        <w:tc>
          <w:tcPr>
            <w:tcW w:w="2788" w:type="dxa"/>
          </w:tcPr>
          <w:p w14:paraId="78403A01" w14:textId="77777777" w:rsidR="007F0169" w:rsidRDefault="00D40552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Name</w:t>
            </w:r>
          </w:p>
        </w:tc>
        <w:tc>
          <w:tcPr>
            <w:tcW w:w="3487" w:type="dxa"/>
          </w:tcPr>
          <w:p w14:paraId="52FE278E" w14:textId="77777777" w:rsidR="007F0169" w:rsidRDefault="007F0169">
            <w:pPr>
              <w:rPr>
                <w:rStyle w:val="af"/>
                <w:rFonts w:ascii="Cambria" w:hAnsi="Cambria"/>
                <w:sz w:val="24"/>
              </w:rPr>
            </w:pPr>
          </w:p>
        </w:tc>
      </w:tr>
      <w:tr w:rsidR="007F0169" w14:paraId="3CA99B22" w14:textId="77777777">
        <w:trPr>
          <w:trHeight w:val="252"/>
        </w:trPr>
        <w:tc>
          <w:tcPr>
            <w:tcW w:w="2788" w:type="dxa"/>
          </w:tcPr>
          <w:p w14:paraId="6FF11E8A" w14:textId="77777777" w:rsidR="007F0169" w:rsidRDefault="00D40552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Remittance </w:t>
            </w:r>
            <w:proofErr w:type="spellStart"/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Ammount</w:t>
            </w:r>
            <w:proofErr w:type="spellEnd"/>
          </w:p>
        </w:tc>
        <w:tc>
          <w:tcPr>
            <w:tcW w:w="3487" w:type="dxa"/>
          </w:tcPr>
          <w:p w14:paraId="102D808F" w14:textId="77777777" w:rsidR="007F0169" w:rsidRDefault="007F0169">
            <w:pPr>
              <w:rPr>
                <w:rStyle w:val="af"/>
                <w:rFonts w:ascii="Cambria" w:hAnsi="Cambria"/>
                <w:sz w:val="24"/>
              </w:rPr>
            </w:pPr>
          </w:p>
        </w:tc>
      </w:tr>
      <w:tr w:rsidR="007F0169" w14:paraId="1F6739B3" w14:textId="77777777">
        <w:tc>
          <w:tcPr>
            <w:tcW w:w="2788" w:type="dxa"/>
          </w:tcPr>
          <w:p w14:paraId="51B12F22" w14:textId="77777777" w:rsidR="007F0169" w:rsidRDefault="00D40552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Email Address</w:t>
            </w:r>
          </w:p>
        </w:tc>
        <w:tc>
          <w:tcPr>
            <w:tcW w:w="3487" w:type="dxa"/>
          </w:tcPr>
          <w:p w14:paraId="156A05A5" w14:textId="77777777" w:rsidR="007F0169" w:rsidRDefault="007F0169">
            <w:pPr>
              <w:rPr>
                <w:rStyle w:val="af"/>
                <w:rFonts w:ascii="Cambria" w:hAnsi="Cambria"/>
                <w:sz w:val="24"/>
              </w:rPr>
            </w:pPr>
          </w:p>
        </w:tc>
      </w:tr>
      <w:tr w:rsidR="007F0169" w14:paraId="425E4EEA" w14:textId="77777777">
        <w:tc>
          <w:tcPr>
            <w:tcW w:w="2788" w:type="dxa"/>
          </w:tcPr>
          <w:p w14:paraId="561D48B0" w14:textId="77777777" w:rsidR="007F0169" w:rsidRDefault="00D40552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Transaction ID </w:t>
            </w:r>
          </w:p>
        </w:tc>
        <w:tc>
          <w:tcPr>
            <w:tcW w:w="3487" w:type="dxa"/>
          </w:tcPr>
          <w:p w14:paraId="3C7A7EC6" w14:textId="77777777" w:rsidR="007F0169" w:rsidRDefault="007F0169">
            <w:pPr>
              <w:rPr>
                <w:rStyle w:val="af"/>
                <w:rFonts w:ascii="Cambria" w:hAnsi="Cambria"/>
                <w:sz w:val="24"/>
              </w:rPr>
            </w:pPr>
          </w:p>
        </w:tc>
      </w:tr>
      <w:tr w:rsidR="007F0169" w14:paraId="071AC6F8" w14:textId="77777777">
        <w:tc>
          <w:tcPr>
            <w:tcW w:w="2788" w:type="dxa"/>
          </w:tcPr>
          <w:p w14:paraId="370650CF" w14:textId="77777777" w:rsidR="007F0169" w:rsidRDefault="00D40552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Date</w:t>
            </w:r>
          </w:p>
        </w:tc>
        <w:tc>
          <w:tcPr>
            <w:tcW w:w="3487" w:type="dxa"/>
          </w:tcPr>
          <w:p w14:paraId="0856DAF6" w14:textId="77777777" w:rsidR="007F0169" w:rsidRDefault="007F0169">
            <w:pPr>
              <w:rPr>
                <w:rStyle w:val="af"/>
                <w:rFonts w:ascii="Cambria" w:hAnsi="Cambria"/>
                <w:sz w:val="24"/>
              </w:rPr>
            </w:pPr>
          </w:p>
        </w:tc>
      </w:tr>
    </w:tbl>
    <w:p w14:paraId="294FC308" w14:textId="77777777" w:rsidR="007F0169" w:rsidRDefault="007F0169">
      <w:pPr>
        <w:rPr>
          <w:rStyle w:val="af"/>
          <w:rFonts w:ascii="Cambria" w:hAnsi="Cambria"/>
          <w:sz w:val="24"/>
          <w:lang w:val="en-GB"/>
        </w:rPr>
      </w:pPr>
    </w:p>
    <w:p w14:paraId="73F9C074" w14:textId="77777777" w:rsidR="007F0169" w:rsidRDefault="00D40552">
      <w:pPr>
        <w:pStyle w:val="1"/>
        <w:ind w:firstLineChars="0" w:firstLine="0"/>
        <w:rPr>
          <w:rFonts w:ascii="Cambria" w:hAnsi="Cambria"/>
          <w:bCs/>
          <w:color w:val="FF0000"/>
          <w:sz w:val="24"/>
          <w:szCs w:val="24"/>
        </w:rPr>
      </w:pPr>
      <w:r>
        <w:rPr>
          <w:rFonts w:ascii="Cambria" w:hAnsi="Cambria"/>
          <w:bCs/>
          <w:sz w:val="24"/>
          <w:szCs w:val="24"/>
          <w:lang w:val="en-GB"/>
        </w:rPr>
        <w:t xml:space="preserve">It is suggested that because the conference committee will not deal with air ticket, hotel reservation and visa </w:t>
      </w:r>
      <w:r>
        <w:rPr>
          <w:rFonts w:ascii="Cambria" w:hAnsi="Cambria"/>
          <w:bCs/>
          <w:sz w:val="24"/>
          <w:szCs w:val="24"/>
          <w:lang w:val="en-GB"/>
        </w:rPr>
        <w:t>application, please deal with it in advance. The registration fee cannot be refunded due to participants’ personal reason, such as</w:t>
      </w:r>
      <w:r>
        <w:rPr>
          <w:rFonts w:ascii="Cambria" w:hAnsi="Cambria" w:hint="eastAsia"/>
          <w:bCs/>
          <w:sz w:val="24"/>
          <w:szCs w:val="24"/>
          <w:lang w:val="en-GB"/>
        </w:rPr>
        <w:t>,</w:t>
      </w:r>
      <w:r>
        <w:rPr>
          <w:rFonts w:ascii="Cambria" w:hAnsi="Cambria"/>
          <w:bCs/>
          <w:sz w:val="24"/>
          <w:szCs w:val="24"/>
          <w:lang w:val="en-GB"/>
        </w:rPr>
        <w:t xml:space="preserve"> visa, etc.</w:t>
      </w:r>
    </w:p>
    <w:p w14:paraId="4F5904F8" w14:textId="77777777" w:rsidR="007F0169" w:rsidRDefault="007F0169">
      <w:pPr>
        <w:rPr>
          <w:rStyle w:val="af"/>
          <w:rFonts w:ascii="Cambria" w:hAnsi="Cambria"/>
          <w:sz w:val="24"/>
          <w:lang w:val="en-GB"/>
        </w:rPr>
      </w:pPr>
    </w:p>
    <w:p w14:paraId="25208E6A" w14:textId="77777777" w:rsidR="007F0169" w:rsidRDefault="00D40552">
      <w:pPr>
        <w:pStyle w:val="a9"/>
        <w:spacing w:before="0" w:beforeAutospacing="0" w:after="0" w:afterAutospacing="0" w:line="276" w:lineRule="auto"/>
        <w:jc w:val="both"/>
        <w:rPr>
          <w:rFonts w:ascii="Cambria" w:hAnsi="Cambria"/>
          <w:color w:val="0000CC"/>
        </w:rPr>
      </w:pPr>
      <w:r>
        <w:rPr>
          <w:rFonts w:ascii="Cambria" w:hAnsi="Cambria"/>
          <w:lang w:val="en-GB"/>
        </w:rPr>
        <w:t>PLEASE RETURN completed</w:t>
      </w:r>
      <w:r>
        <w:rPr>
          <w:rFonts w:ascii="Cambria" w:hAnsi="Cambria"/>
          <w:color w:val="FF0000"/>
          <w:lang w:val="en-GB"/>
        </w:rPr>
        <w:t xml:space="preserve"> Registration Form</w:t>
      </w:r>
      <w:r>
        <w:rPr>
          <w:rFonts w:ascii="Cambria" w:hAnsi="Cambria" w:hint="eastAsia"/>
          <w:color w:val="FF0000"/>
        </w:rPr>
        <w:t xml:space="preserve"> </w:t>
      </w:r>
      <w:r>
        <w:rPr>
          <w:rFonts w:ascii="Cambria" w:hAnsi="Cambria"/>
          <w:color w:val="FF0000"/>
          <w:lang w:val="en-GB"/>
        </w:rPr>
        <w:t xml:space="preserve">and Payment </w:t>
      </w:r>
      <w:r>
        <w:rPr>
          <w:rFonts w:ascii="Cambria" w:hAnsi="Cambria" w:hint="eastAsia"/>
          <w:color w:val="FF0000"/>
        </w:rPr>
        <w:t>Record</w:t>
      </w:r>
      <w:r>
        <w:rPr>
          <w:rFonts w:ascii="Cambria" w:hAnsi="Cambria"/>
          <w:lang w:val="en-GB"/>
        </w:rPr>
        <w:t xml:space="preserve"> to</w:t>
      </w:r>
      <w:r>
        <w:rPr>
          <w:rFonts w:ascii="Cambria" w:hAnsi="Cambria" w:hint="eastAsia"/>
          <w:sz w:val="20"/>
          <w:szCs w:val="20"/>
        </w:rPr>
        <w:t xml:space="preserve"> </w:t>
      </w:r>
      <w:hyperlink r:id="rId11" w:history="1">
        <w:r>
          <w:rPr>
            <w:rFonts w:ascii="Cambria" w:hAnsi="Cambria"/>
            <w:b/>
            <w:bCs/>
            <w:color w:val="0070C0"/>
            <w:lang w:val="en-GB"/>
          </w:rPr>
          <w:t>itet-conf@outlook.com</w:t>
        </w:r>
      </w:hyperlink>
      <w:r>
        <w:rPr>
          <w:rFonts w:ascii="Cambria" w:hAnsi="Cambria" w:hint="eastAsia"/>
          <w:b/>
          <w:bCs/>
          <w:color w:val="0070C0"/>
        </w:rPr>
        <w:t xml:space="preserve"> </w:t>
      </w:r>
      <w:r>
        <w:rPr>
          <w:rFonts w:ascii="Cambria" w:hAnsi="Cambria" w:hint="eastAsia"/>
          <w:color w:val="000000"/>
        </w:rPr>
        <w:t>before Apr. 15, 2025.</w:t>
      </w:r>
    </w:p>
    <w:p w14:paraId="6D0436B2" w14:textId="77777777" w:rsidR="007F0169" w:rsidRDefault="007F0169">
      <w:pPr>
        <w:rPr>
          <w:rFonts w:ascii="Cambria" w:eastAsia="新宋体" w:hAnsi="Cambria"/>
          <w:color w:val="0000CC"/>
          <w:sz w:val="24"/>
          <w:lang w:val="en-GB"/>
        </w:rPr>
      </w:pPr>
    </w:p>
    <w:p w14:paraId="55B341B9" w14:textId="77777777" w:rsidR="007F0169" w:rsidRDefault="00D40552">
      <w:pPr>
        <w:rPr>
          <w:rFonts w:ascii="Cambria" w:hAnsi="Cambria"/>
          <w:b/>
          <w:sz w:val="24"/>
        </w:rPr>
      </w:pPr>
      <w:r>
        <w:rPr>
          <w:rFonts w:ascii="Cambria" w:hAnsi="Cambria" w:hint="eastAsia"/>
          <w:b/>
          <w:sz w:val="24"/>
        </w:rPr>
        <w:t>Note:</w:t>
      </w:r>
    </w:p>
    <w:p w14:paraId="58ED482C" w14:textId="77777777" w:rsidR="007F0169" w:rsidRDefault="00D40552">
      <w:pPr>
        <w:rPr>
          <w:rFonts w:ascii="Cambria" w:hAnsi="Cambria"/>
          <w:bCs/>
          <w:sz w:val="24"/>
        </w:rPr>
      </w:pPr>
      <w:r>
        <w:rPr>
          <w:rFonts w:ascii="Cambria" w:hAnsi="Cambria" w:hint="eastAs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>Registration Form</w:t>
      </w:r>
      <w:r>
        <w:rPr>
          <w:rFonts w:ascii="Cambria" w:hAnsi="Cambria" w:hint="eastAsia"/>
          <w:bCs/>
          <w:sz w:val="24"/>
        </w:rPr>
        <w:t xml:space="preserve"> should be named </w:t>
      </w:r>
      <w:proofErr w:type="spellStart"/>
      <w:proofErr w:type="gramStart"/>
      <w:r>
        <w:rPr>
          <w:rFonts w:ascii="Cambria" w:hAnsi="Cambria" w:hint="eastAsia"/>
          <w:sz w:val="24"/>
        </w:rPr>
        <w:t>eg.</w:t>
      </w:r>
      <w:proofErr w:type="spellEnd"/>
      <w:r>
        <w:rPr>
          <w:rFonts w:ascii="Cambria" w:hAnsi="Cambria"/>
          <w:color w:val="FF0000"/>
          <w:sz w:val="24"/>
          <w:lang w:val="en-GB"/>
        </w:rPr>
        <w:t>Reg</w:t>
      </w:r>
      <w:proofErr w:type="gramEnd"/>
      <w:r>
        <w:rPr>
          <w:rFonts w:ascii="Cambria" w:hAnsi="Cambria" w:hint="eastAsia"/>
          <w:color w:val="FF0000"/>
          <w:sz w:val="24"/>
        </w:rPr>
        <w:t>-</w:t>
      </w:r>
      <w:r>
        <w:rPr>
          <w:rFonts w:ascii="Cambria" w:hAnsi="Cambria" w:hint="eastAsia"/>
          <w:color w:val="FF0000"/>
          <w:sz w:val="24"/>
        </w:rPr>
        <w:t>Delegate</w:t>
      </w:r>
    </w:p>
    <w:p w14:paraId="21F6A464" w14:textId="77777777" w:rsidR="007F0169" w:rsidRDefault="007F0169">
      <w:pPr>
        <w:rPr>
          <w:rFonts w:ascii="Cambria" w:hAnsi="Cambria"/>
          <w:bCs/>
          <w:sz w:val="24"/>
        </w:rPr>
      </w:pPr>
    </w:p>
    <w:p w14:paraId="0E0D5318" w14:textId="77777777" w:rsidR="007F0169" w:rsidRDefault="00D40552">
      <w:pPr>
        <w:rPr>
          <w:rFonts w:ascii="Cambria" w:hAnsi="Cambria"/>
          <w:bCs/>
          <w:sz w:val="24"/>
        </w:rPr>
      </w:pPr>
      <w:r>
        <w:rPr>
          <w:rFonts w:ascii="Cambria" w:hAnsi="Cambria" w:hint="eastAsia"/>
          <w:bCs/>
          <w:sz w:val="24"/>
        </w:rPr>
        <w:t xml:space="preserve">The </w:t>
      </w:r>
      <w:r>
        <w:rPr>
          <w:rFonts w:ascii="Cambria" w:hAnsi="Cambria"/>
          <w:color w:val="FF0000"/>
          <w:sz w:val="24"/>
          <w:lang w:val="en-GB"/>
        </w:rPr>
        <w:t xml:space="preserve">Payment </w:t>
      </w:r>
      <w:r>
        <w:rPr>
          <w:rFonts w:ascii="Cambria" w:hAnsi="Cambria" w:hint="eastAsia"/>
          <w:color w:val="FF0000"/>
          <w:sz w:val="24"/>
        </w:rPr>
        <w:t>Record</w:t>
      </w:r>
      <w:r>
        <w:rPr>
          <w:rFonts w:ascii="Cambria" w:hAnsi="Cambria" w:hint="eastAsia"/>
          <w:color w:val="FF0000"/>
          <w:sz w:val="24"/>
        </w:rPr>
        <w:t xml:space="preserve"> </w:t>
      </w:r>
      <w:r>
        <w:rPr>
          <w:rFonts w:ascii="Cambria" w:hAnsi="Cambria" w:hint="eastAsia"/>
          <w:bCs/>
          <w:sz w:val="24"/>
        </w:rPr>
        <w:t xml:space="preserve">should be named </w:t>
      </w:r>
      <w:proofErr w:type="spellStart"/>
      <w:r>
        <w:rPr>
          <w:rFonts w:ascii="Cambria" w:hAnsi="Cambria" w:hint="eastAsia"/>
          <w:sz w:val="24"/>
        </w:rPr>
        <w:t>eg.</w:t>
      </w:r>
      <w:proofErr w:type="spellEnd"/>
      <w:r>
        <w:rPr>
          <w:rFonts w:ascii="Cambria" w:hAnsi="Cambria" w:hint="eastAsia"/>
          <w:color w:val="FF0000"/>
          <w:sz w:val="24"/>
        </w:rPr>
        <w:t xml:space="preserve"> </w:t>
      </w:r>
      <w:r>
        <w:rPr>
          <w:rFonts w:ascii="Cambria" w:hAnsi="Cambria"/>
          <w:color w:val="FF0000"/>
          <w:sz w:val="24"/>
          <w:lang w:val="en-GB"/>
        </w:rPr>
        <w:t>Payment Proof</w:t>
      </w:r>
      <w:r>
        <w:rPr>
          <w:rFonts w:ascii="Cambria" w:hAnsi="Cambria" w:hint="eastAsia"/>
          <w:color w:val="FF0000"/>
          <w:sz w:val="24"/>
        </w:rPr>
        <w:t>-</w:t>
      </w:r>
      <w:r>
        <w:rPr>
          <w:rFonts w:ascii="Cambria" w:hAnsi="Cambria" w:hint="eastAsia"/>
          <w:color w:val="FF0000"/>
          <w:sz w:val="24"/>
        </w:rPr>
        <w:t>Delegate</w:t>
      </w:r>
    </w:p>
    <w:p w14:paraId="30396D20" w14:textId="77777777" w:rsidR="007F0169" w:rsidRDefault="007F0169">
      <w:pPr>
        <w:rPr>
          <w:rFonts w:ascii="Cambria" w:hAnsi="Cambria"/>
          <w:color w:val="FF0000"/>
          <w:sz w:val="24"/>
        </w:rPr>
      </w:pPr>
    </w:p>
    <w:p w14:paraId="261C4150" w14:textId="77777777" w:rsidR="007F0169" w:rsidRDefault="007F0169">
      <w:pPr>
        <w:pStyle w:val="a9"/>
        <w:spacing w:before="0" w:beforeAutospacing="0" w:after="0" w:afterAutospacing="0" w:line="276" w:lineRule="auto"/>
        <w:rPr>
          <w:rFonts w:asciiTheme="majorHAnsi" w:eastAsiaTheme="minorEastAsia" w:hAnsiTheme="majorHAnsi"/>
          <w:sz w:val="20"/>
          <w:szCs w:val="20"/>
        </w:rPr>
      </w:pPr>
    </w:p>
    <w:p w14:paraId="250267FD" w14:textId="77777777" w:rsidR="007F0169" w:rsidRDefault="00D40552">
      <w:pPr>
        <w:pStyle w:val="a9"/>
        <w:spacing w:before="0" w:beforeAutospacing="0" w:after="0" w:afterAutospacing="0" w:line="360" w:lineRule="auto"/>
        <w:rPr>
          <w:rFonts w:asciiTheme="majorHAnsi" w:eastAsiaTheme="minorEastAsia" w:hAnsiTheme="majorHAnsi"/>
        </w:rPr>
      </w:pPr>
      <w:r>
        <w:rPr>
          <w:rFonts w:asciiTheme="majorHAnsi" w:eastAsiaTheme="minorEastAsia" w:hAnsiTheme="majorHAnsi" w:cs="Times New Roman" w:hint="eastAsia"/>
          <w:b/>
        </w:rPr>
        <w:t>I</w:t>
      </w:r>
      <w:r>
        <w:rPr>
          <w:rFonts w:asciiTheme="majorHAnsi" w:eastAsiaTheme="minorEastAsia" w:hAnsiTheme="majorHAnsi" w:cs="Times New Roman" w:hint="eastAsia"/>
          <w:b/>
        </w:rPr>
        <w:t>TET</w:t>
      </w:r>
      <w:r>
        <w:rPr>
          <w:rFonts w:asciiTheme="majorHAnsi" w:eastAsiaTheme="minorEastAsia" w:hAnsiTheme="majorHAnsi" w:cs="Times New Roman"/>
          <w:b/>
        </w:rPr>
        <w:t xml:space="preserve"> Organizing Committee</w:t>
      </w:r>
    </w:p>
    <w:p w14:paraId="685C2B27" w14:textId="77777777" w:rsidR="007F0169" w:rsidRDefault="00D40552">
      <w:pPr>
        <w:pStyle w:val="a9"/>
        <w:spacing w:before="0" w:beforeAutospacing="0" w:after="0" w:afterAutospacing="0" w:line="360" w:lineRule="auto"/>
        <w:rPr>
          <w:rFonts w:asciiTheme="majorHAnsi" w:eastAsiaTheme="minorEastAsia" w:hAnsiTheme="majorHAnsi" w:cs="Times New Roman"/>
          <w:b/>
        </w:rPr>
      </w:pPr>
      <w:hyperlink r:id="rId12" w:history="1">
        <w:r>
          <w:rPr>
            <w:rStyle w:val="af"/>
            <w:rFonts w:asciiTheme="majorHAnsi" w:eastAsiaTheme="minorEastAsia" w:hAnsiTheme="majorHAnsi" w:cs="Times New Roman" w:hint="eastAsia"/>
            <w:b/>
          </w:rPr>
          <w:t>www.itet.net</w:t>
        </w:r>
      </w:hyperlink>
    </w:p>
    <w:p w14:paraId="32F053A1" w14:textId="77777777" w:rsidR="007F0169" w:rsidRDefault="00D40552">
      <w:pPr>
        <w:pStyle w:val="a9"/>
        <w:spacing w:before="0" w:beforeAutospacing="0" w:after="0" w:afterAutospacing="0" w:line="360" w:lineRule="auto"/>
        <w:rPr>
          <w:rFonts w:asciiTheme="majorHAnsi" w:eastAsiaTheme="minorEastAsia" w:hAnsiTheme="majorHAnsi" w:cs="Times New Roman"/>
          <w:b/>
        </w:rPr>
      </w:pPr>
      <w:r>
        <w:rPr>
          <w:rFonts w:asciiTheme="majorHAnsi" w:eastAsiaTheme="minorEastAsia" w:hAnsiTheme="majorHAnsi" w:cs="Times New Roman" w:hint="eastAsia"/>
          <w:b/>
        </w:rPr>
        <w:t xml:space="preserve"> </w:t>
      </w:r>
    </w:p>
    <w:sectPr w:rsidR="007F016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1134" w:bottom="1134" w:left="1134" w:header="851" w:footer="992" w:gutter="0"/>
      <w:pgBorders w:offsetFrom="page">
        <w:top w:val="pushPinNote1" w:sz="15" w:space="24" w:color="auto"/>
        <w:left w:val="pushPinNote1" w:sz="15" w:space="24" w:color="auto"/>
        <w:bottom w:val="pushPinNote1" w:sz="15" w:space="24" w:color="auto"/>
        <w:right w:val="pushPinNote1" w:sz="15" w:space="24" w:color="auto"/>
      </w:pgBorders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938CC" w14:textId="77777777" w:rsidR="00D40552" w:rsidRDefault="00D40552">
      <w:r>
        <w:separator/>
      </w:r>
    </w:p>
  </w:endnote>
  <w:endnote w:type="continuationSeparator" w:id="0">
    <w:p w14:paraId="6C67B5B8" w14:textId="77777777" w:rsidR="00D40552" w:rsidRDefault="00D4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812C1" w14:textId="77777777" w:rsidR="007F0169" w:rsidRDefault="007F0169">
    <w:pPr>
      <w:pStyle w:val="a6"/>
      <w:jc w:val="center"/>
      <w:rPr>
        <w:color w:val="A6A6A6" w:themeColor="background1" w:themeShade="A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DE176" w14:textId="77777777" w:rsidR="00D40552" w:rsidRDefault="00D40552">
      <w:r>
        <w:separator/>
      </w:r>
    </w:p>
  </w:footnote>
  <w:footnote w:type="continuationSeparator" w:id="0">
    <w:p w14:paraId="1CF45B84" w14:textId="77777777" w:rsidR="00D40552" w:rsidRDefault="00D40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2074A" w14:textId="77777777" w:rsidR="007F0169" w:rsidRDefault="00D40552">
    <w:pPr>
      <w:pStyle w:val="a7"/>
    </w:pPr>
    <w:r>
      <w:pict w14:anchorId="792FE4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4079" o:spid="_x0000_s3075" type="#_x0000_t75" style="position:absolute;left:0;text-align:left;margin-left:0;margin-top:0;width:481.75pt;height:144.45pt;z-index:-251654144;mso-position-horizontal:center;mso-position-horizontal-relative:margin;mso-position-vertical:center;mso-position-vertical-relative:margin;mso-width-relative:page;mso-height-relative:page" o:allowincell="f">
          <v:imagedata r:id="rId1" o:title="ieee" gain="19661f" blacklevel="22938f"/>
          <w10:wrap anchorx="margin" anchory="margin"/>
        </v:shape>
      </w:pict>
    </w:r>
    <w:r>
      <w:pict w14:anchorId="3D6001CA">
        <v:shape id="WordPictureWatermark2753313" o:spid="_x0000_s3076" type="#_x0000_t75" style="position:absolute;left:0;text-align:left;margin-left:0;margin-top:0;width:481.8pt;height:201.65pt;z-index:-251656192;mso-position-horizontal:center;mso-position-horizontal-relative:margin;mso-position-vertical:center;mso-position-vertical-relative:margin;mso-width-relative:page;mso-height-relative:page" o:allowincell="f">
          <v:imagedata r:id="rId2" o:title="IEEE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4C9C" w14:textId="77777777" w:rsidR="007F0169" w:rsidRDefault="00D40552">
    <w:pPr>
      <w:pStyle w:val="a7"/>
      <w:rPr>
        <w:rStyle w:val="ab"/>
        <w:rFonts w:asciiTheme="majorHAnsi" w:hAnsiTheme="majorHAnsi" w:cs="Open Sans"/>
        <w:color w:val="3E474C"/>
        <w:sz w:val="21"/>
        <w:szCs w:val="21"/>
      </w:rPr>
    </w:pPr>
    <w:r>
      <w:rPr>
        <w:rStyle w:val="ab"/>
        <w:rFonts w:asciiTheme="majorHAnsi" w:hAnsiTheme="majorHAnsi" w:cs="Open Sans" w:hint="eastAsia"/>
        <w:color w:val="3E474C"/>
        <w:sz w:val="21"/>
        <w:szCs w:val="21"/>
      </w:rPr>
      <w:t xml:space="preserve">2025 6th International Conference on Information Technology and Education Technology </w:t>
    </w:r>
  </w:p>
  <w:p w14:paraId="3E170BDC" w14:textId="77777777" w:rsidR="007F0169" w:rsidRDefault="00D40552">
    <w:pPr>
      <w:pStyle w:val="a7"/>
      <w:rPr>
        <w:rStyle w:val="ab"/>
        <w:rFonts w:asciiTheme="majorHAnsi" w:hAnsiTheme="majorHAnsi" w:cs="Open Sans"/>
        <w:color w:val="3E474C"/>
        <w:sz w:val="21"/>
        <w:szCs w:val="21"/>
      </w:rPr>
    </w:pPr>
    <w:r>
      <w:rPr>
        <w:rStyle w:val="ab"/>
        <w:rFonts w:asciiTheme="majorHAnsi" w:hAnsiTheme="majorHAnsi" w:cs="Open Sans" w:hint="eastAsia"/>
        <w:color w:val="3E474C"/>
        <w:sz w:val="21"/>
        <w:szCs w:val="21"/>
      </w:rPr>
      <w:t>(ITET 2025)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7393" w14:textId="77777777" w:rsidR="007F0169" w:rsidRDefault="00D40552">
    <w:pPr>
      <w:pStyle w:val="a7"/>
    </w:pPr>
    <w:r>
      <w:pict w14:anchorId="27317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454078" o:spid="_x0000_s3073" type="#_x0000_t75" style="position:absolute;left:0;text-align:left;margin-left:0;margin-top:0;width:481.75pt;height:144.45pt;z-index:-251655168;mso-position-horizontal:center;mso-position-horizontal-relative:margin;mso-position-vertical:center;mso-position-vertical-relative:margin;mso-width-relative:page;mso-height-relative:page" o:allowincell="f">
          <v:imagedata r:id="rId1" o:title="ieee" gain="19661f" blacklevel="22938f"/>
          <w10:wrap anchorx="margin" anchory="margin"/>
        </v:shape>
      </w:pict>
    </w:r>
    <w:r>
      <w:pict w14:anchorId="2F12F86B">
        <v:shape id="WordPictureWatermark2753312" o:spid="_x0000_s3074" type="#_x0000_t75" style="position:absolute;left:0;text-align:left;margin-left:0;margin-top:0;width:481.8pt;height:201.65pt;z-index:-251657216;mso-position-horizontal:center;mso-position-horizontal-relative:margin;mso-position-vertical:center;mso-position-vertical-relative:margin;mso-width-relative:page;mso-height-relative:page" o:allowincell="f">
          <v:imagedata r:id="rId2" o:title="IEEE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3DB9"/>
    <w:multiLevelType w:val="multilevel"/>
    <w:tmpl w:val="1C5C3DB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45504D"/>
    <w:multiLevelType w:val="multilevel"/>
    <w:tmpl w:val="3945504D"/>
    <w:lvl w:ilvl="0">
      <w:start w:val="1"/>
      <w:numFmt w:val="decimal"/>
      <w:lvlText w:val="%1."/>
      <w:lvlJc w:val="left"/>
      <w:pPr>
        <w:ind w:left="502" w:hanging="360"/>
      </w:pPr>
      <w:rPr>
        <w:rFonts w:ascii="新宋体" w:eastAsia="新宋体" w:hAnsi="新宋体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7332E7"/>
    <w:multiLevelType w:val="singleLevel"/>
    <w:tmpl w:val="587332E7"/>
    <w:lvl w:ilvl="0">
      <w:start w:val="1"/>
      <w:numFmt w:val="decimal"/>
      <w:suff w:val="space"/>
      <w:lvlText w:val="(%1)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M0OTM1MDQ2NzI4ZDMwM2NkYWUwNGM3ZTJhYzVjZjcifQ=="/>
  </w:docVars>
  <w:rsids>
    <w:rsidRoot w:val="009F0019"/>
    <w:rsid w:val="0000021D"/>
    <w:rsid w:val="00000AF7"/>
    <w:rsid w:val="00000D53"/>
    <w:rsid w:val="00001D8C"/>
    <w:rsid w:val="0000280B"/>
    <w:rsid w:val="000034E7"/>
    <w:rsid w:val="00005946"/>
    <w:rsid w:val="00005C60"/>
    <w:rsid w:val="000067A5"/>
    <w:rsid w:val="00007488"/>
    <w:rsid w:val="00007CB6"/>
    <w:rsid w:val="00011575"/>
    <w:rsid w:val="00012CB6"/>
    <w:rsid w:val="00017D86"/>
    <w:rsid w:val="000246E4"/>
    <w:rsid w:val="00027E7F"/>
    <w:rsid w:val="000320BE"/>
    <w:rsid w:val="000327F7"/>
    <w:rsid w:val="0003560C"/>
    <w:rsid w:val="00036060"/>
    <w:rsid w:val="00041FD6"/>
    <w:rsid w:val="00044364"/>
    <w:rsid w:val="00047FAA"/>
    <w:rsid w:val="00053A43"/>
    <w:rsid w:val="00053E61"/>
    <w:rsid w:val="00060055"/>
    <w:rsid w:val="000601BC"/>
    <w:rsid w:val="00060655"/>
    <w:rsid w:val="00060B0D"/>
    <w:rsid w:val="000611FD"/>
    <w:rsid w:val="00062AC0"/>
    <w:rsid w:val="0006528D"/>
    <w:rsid w:val="0007236F"/>
    <w:rsid w:val="00073C84"/>
    <w:rsid w:val="00073F22"/>
    <w:rsid w:val="000810B2"/>
    <w:rsid w:val="00082437"/>
    <w:rsid w:val="00082B3A"/>
    <w:rsid w:val="0008552F"/>
    <w:rsid w:val="0008665B"/>
    <w:rsid w:val="00092330"/>
    <w:rsid w:val="00092D13"/>
    <w:rsid w:val="00095410"/>
    <w:rsid w:val="000A5168"/>
    <w:rsid w:val="000A7A99"/>
    <w:rsid w:val="000B3BC4"/>
    <w:rsid w:val="000B5A5B"/>
    <w:rsid w:val="000C0AF9"/>
    <w:rsid w:val="000C0B4C"/>
    <w:rsid w:val="000C14CB"/>
    <w:rsid w:val="000C3CE6"/>
    <w:rsid w:val="000C4DFA"/>
    <w:rsid w:val="000C4F60"/>
    <w:rsid w:val="000C5F0A"/>
    <w:rsid w:val="000D380D"/>
    <w:rsid w:val="000D5225"/>
    <w:rsid w:val="000D69AA"/>
    <w:rsid w:val="000D7849"/>
    <w:rsid w:val="000E0182"/>
    <w:rsid w:val="000E391F"/>
    <w:rsid w:val="000E56B4"/>
    <w:rsid w:val="000E70F4"/>
    <w:rsid w:val="000F0A69"/>
    <w:rsid w:val="000F11D4"/>
    <w:rsid w:val="000F143F"/>
    <w:rsid w:val="000F2E68"/>
    <w:rsid w:val="000F3397"/>
    <w:rsid w:val="000F4897"/>
    <w:rsid w:val="000F54BE"/>
    <w:rsid w:val="000F7335"/>
    <w:rsid w:val="00103EA2"/>
    <w:rsid w:val="0010620B"/>
    <w:rsid w:val="001073F8"/>
    <w:rsid w:val="00110AF0"/>
    <w:rsid w:val="0011207D"/>
    <w:rsid w:val="00112751"/>
    <w:rsid w:val="001147BE"/>
    <w:rsid w:val="00121247"/>
    <w:rsid w:val="00121E03"/>
    <w:rsid w:val="00123516"/>
    <w:rsid w:val="00130AE6"/>
    <w:rsid w:val="00130F02"/>
    <w:rsid w:val="00131D73"/>
    <w:rsid w:val="00132581"/>
    <w:rsid w:val="001337F8"/>
    <w:rsid w:val="00134E27"/>
    <w:rsid w:val="0014163D"/>
    <w:rsid w:val="0014339A"/>
    <w:rsid w:val="0015031D"/>
    <w:rsid w:val="0015177F"/>
    <w:rsid w:val="0015255A"/>
    <w:rsid w:val="0015551E"/>
    <w:rsid w:val="0015644A"/>
    <w:rsid w:val="00157514"/>
    <w:rsid w:val="00160658"/>
    <w:rsid w:val="001621C3"/>
    <w:rsid w:val="001624FB"/>
    <w:rsid w:val="001636B8"/>
    <w:rsid w:val="00165BA9"/>
    <w:rsid w:val="00171497"/>
    <w:rsid w:val="00171907"/>
    <w:rsid w:val="00173469"/>
    <w:rsid w:val="0017432A"/>
    <w:rsid w:val="001762B0"/>
    <w:rsid w:val="00177B08"/>
    <w:rsid w:val="00177C7B"/>
    <w:rsid w:val="00182125"/>
    <w:rsid w:val="001821D7"/>
    <w:rsid w:val="0018415A"/>
    <w:rsid w:val="00185587"/>
    <w:rsid w:val="001861F0"/>
    <w:rsid w:val="001902F0"/>
    <w:rsid w:val="00193B5A"/>
    <w:rsid w:val="0019584E"/>
    <w:rsid w:val="00196155"/>
    <w:rsid w:val="001A33E9"/>
    <w:rsid w:val="001A39A5"/>
    <w:rsid w:val="001A3A5A"/>
    <w:rsid w:val="001A61A8"/>
    <w:rsid w:val="001B218F"/>
    <w:rsid w:val="001B65E3"/>
    <w:rsid w:val="001B6EC6"/>
    <w:rsid w:val="001C0E8E"/>
    <w:rsid w:val="001C1627"/>
    <w:rsid w:val="001C328B"/>
    <w:rsid w:val="001C3A10"/>
    <w:rsid w:val="001C5C89"/>
    <w:rsid w:val="001C636E"/>
    <w:rsid w:val="001D02F2"/>
    <w:rsid w:val="001D159A"/>
    <w:rsid w:val="001D1B32"/>
    <w:rsid w:val="001D348F"/>
    <w:rsid w:val="001D60CC"/>
    <w:rsid w:val="001E0680"/>
    <w:rsid w:val="001E097F"/>
    <w:rsid w:val="001E3261"/>
    <w:rsid w:val="001E4F3B"/>
    <w:rsid w:val="001F292F"/>
    <w:rsid w:val="001F2C30"/>
    <w:rsid w:val="001F35CF"/>
    <w:rsid w:val="001F531E"/>
    <w:rsid w:val="001F57D2"/>
    <w:rsid w:val="001F75B1"/>
    <w:rsid w:val="0020117C"/>
    <w:rsid w:val="00201B31"/>
    <w:rsid w:val="00201EBE"/>
    <w:rsid w:val="00202534"/>
    <w:rsid w:val="00203626"/>
    <w:rsid w:val="00204942"/>
    <w:rsid w:val="00204F06"/>
    <w:rsid w:val="00207943"/>
    <w:rsid w:val="00212D73"/>
    <w:rsid w:val="00214F95"/>
    <w:rsid w:val="00216974"/>
    <w:rsid w:val="00220185"/>
    <w:rsid w:val="002217EE"/>
    <w:rsid w:val="002268AF"/>
    <w:rsid w:val="00227E03"/>
    <w:rsid w:val="00231205"/>
    <w:rsid w:val="00232665"/>
    <w:rsid w:val="00240B5D"/>
    <w:rsid w:val="00241A39"/>
    <w:rsid w:val="00242AD6"/>
    <w:rsid w:val="00244A24"/>
    <w:rsid w:val="00246C4A"/>
    <w:rsid w:val="002473A0"/>
    <w:rsid w:val="00250033"/>
    <w:rsid w:val="00251472"/>
    <w:rsid w:val="00251FF2"/>
    <w:rsid w:val="00252B4F"/>
    <w:rsid w:val="0025584C"/>
    <w:rsid w:val="00257B45"/>
    <w:rsid w:val="0026001E"/>
    <w:rsid w:val="00261DB9"/>
    <w:rsid w:val="00262E01"/>
    <w:rsid w:val="002657A8"/>
    <w:rsid w:val="002668B4"/>
    <w:rsid w:val="00266A30"/>
    <w:rsid w:val="002748B5"/>
    <w:rsid w:val="00274B4E"/>
    <w:rsid w:val="00274CA1"/>
    <w:rsid w:val="00275993"/>
    <w:rsid w:val="00276041"/>
    <w:rsid w:val="00276F0A"/>
    <w:rsid w:val="002823CF"/>
    <w:rsid w:val="00282916"/>
    <w:rsid w:val="00283671"/>
    <w:rsid w:val="0029185E"/>
    <w:rsid w:val="00293073"/>
    <w:rsid w:val="0029400B"/>
    <w:rsid w:val="00294840"/>
    <w:rsid w:val="002A0D15"/>
    <w:rsid w:val="002A2478"/>
    <w:rsid w:val="002A2B55"/>
    <w:rsid w:val="002A3306"/>
    <w:rsid w:val="002A7102"/>
    <w:rsid w:val="002B088F"/>
    <w:rsid w:val="002B10AA"/>
    <w:rsid w:val="002B200E"/>
    <w:rsid w:val="002B2176"/>
    <w:rsid w:val="002B287A"/>
    <w:rsid w:val="002B3031"/>
    <w:rsid w:val="002B30BA"/>
    <w:rsid w:val="002B69C5"/>
    <w:rsid w:val="002C0B6D"/>
    <w:rsid w:val="002C27E3"/>
    <w:rsid w:val="002C3F06"/>
    <w:rsid w:val="002C4035"/>
    <w:rsid w:val="002C5DC3"/>
    <w:rsid w:val="002C7C08"/>
    <w:rsid w:val="002D014E"/>
    <w:rsid w:val="002D2464"/>
    <w:rsid w:val="002D36CB"/>
    <w:rsid w:val="002D5449"/>
    <w:rsid w:val="002D7D2C"/>
    <w:rsid w:val="002E3C01"/>
    <w:rsid w:val="002E7494"/>
    <w:rsid w:val="002F75C3"/>
    <w:rsid w:val="002F7906"/>
    <w:rsid w:val="00304C32"/>
    <w:rsid w:val="00307539"/>
    <w:rsid w:val="003116B1"/>
    <w:rsid w:val="00312401"/>
    <w:rsid w:val="00312AFE"/>
    <w:rsid w:val="00313D53"/>
    <w:rsid w:val="003156C4"/>
    <w:rsid w:val="00315D81"/>
    <w:rsid w:val="00320A63"/>
    <w:rsid w:val="003233A2"/>
    <w:rsid w:val="0033118D"/>
    <w:rsid w:val="003322B3"/>
    <w:rsid w:val="003325EF"/>
    <w:rsid w:val="003354F3"/>
    <w:rsid w:val="00336917"/>
    <w:rsid w:val="00337FD9"/>
    <w:rsid w:val="003406F5"/>
    <w:rsid w:val="0034470F"/>
    <w:rsid w:val="00344AB1"/>
    <w:rsid w:val="00345A3F"/>
    <w:rsid w:val="003461DB"/>
    <w:rsid w:val="00350189"/>
    <w:rsid w:val="00350853"/>
    <w:rsid w:val="0035134D"/>
    <w:rsid w:val="003523D2"/>
    <w:rsid w:val="003536C9"/>
    <w:rsid w:val="003551A2"/>
    <w:rsid w:val="0035571A"/>
    <w:rsid w:val="00360531"/>
    <w:rsid w:val="003674C1"/>
    <w:rsid w:val="0037128B"/>
    <w:rsid w:val="003719DC"/>
    <w:rsid w:val="0037315C"/>
    <w:rsid w:val="0037460D"/>
    <w:rsid w:val="00375077"/>
    <w:rsid w:val="003765AE"/>
    <w:rsid w:val="0037721A"/>
    <w:rsid w:val="003805F7"/>
    <w:rsid w:val="00381040"/>
    <w:rsid w:val="00382514"/>
    <w:rsid w:val="003826A9"/>
    <w:rsid w:val="00382EFD"/>
    <w:rsid w:val="00387A95"/>
    <w:rsid w:val="00392273"/>
    <w:rsid w:val="003A1EAB"/>
    <w:rsid w:val="003A271C"/>
    <w:rsid w:val="003A452E"/>
    <w:rsid w:val="003A7058"/>
    <w:rsid w:val="003A75E5"/>
    <w:rsid w:val="003B125D"/>
    <w:rsid w:val="003B36C6"/>
    <w:rsid w:val="003C187A"/>
    <w:rsid w:val="003C2CF6"/>
    <w:rsid w:val="003C59B8"/>
    <w:rsid w:val="003D1F82"/>
    <w:rsid w:val="003D5D76"/>
    <w:rsid w:val="003D68E6"/>
    <w:rsid w:val="003E141F"/>
    <w:rsid w:val="003E2F7D"/>
    <w:rsid w:val="003E422E"/>
    <w:rsid w:val="003E4397"/>
    <w:rsid w:val="003E49E9"/>
    <w:rsid w:val="003E4EA7"/>
    <w:rsid w:val="003E5017"/>
    <w:rsid w:val="003E74AC"/>
    <w:rsid w:val="003F3088"/>
    <w:rsid w:val="003F3DED"/>
    <w:rsid w:val="003F50AC"/>
    <w:rsid w:val="003F667C"/>
    <w:rsid w:val="003F6C72"/>
    <w:rsid w:val="00400427"/>
    <w:rsid w:val="0040224C"/>
    <w:rsid w:val="0040282F"/>
    <w:rsid w:val="00405158"/>
    <w:rsid w:val="00406811"/>
    <w:rsid w:val="00406BC8"/>
    <w:rsid w:val="00410230"/>
    <w:rsid w:val="00415A69"/>
    <w:rsid w:val="00420A39"/>
    <w:rsid w:val="0042195F"/>
    <w:rsid w:val="0042328E"/>
    <w:rsid w:val="004264E2"/>
    <w:rsid w:val="00440779"/>
    <w:rsid w:val="004420D3"/>
    <w:rsid w:val="00442F8A"/>
    <w:rsid w:val="004463E7"/>
    <w:rsid w:val="004530C2"/>
    <w:rsid w:val="00454B1E"/>
    <w:rsid w:val="00454B93"/>
    <w:rsid w:val="00455553"/>
    <w:rsid w:val="00455C83"/>
    <w:rsid w:val="00460E7A"/>
    <w:rsid w:val="00462826"/>
    <w:rsid w:val="004631A3"/>
    <w:rsid w:val="0046340D"/>
    <w:rsid w:val="0047129C"/>
    <w:rsid w:val="00474752"/>
    <w:rsid w:val="00474981"/>
    <w:rsid w:val="00475150"/>
    <w:rsid w:val="0047592F"/>
    <w:rsid w:val="00477AF9"/>
    <w:rsid w:val="004802AD"/>
    <w:rsid w:val="00480AF5"/>
    <w:rsid w:val="004812FF"/>
    <w:rsid w:val="00482896"/>
    <w:rsid w:val="00482FBC"/>
    <w:rsid w:val="00484A21"/>
    <w:rsid w:val="00487F98"/>
    <w:rsid w:val="00490997"/>
    <w:rsid w:val="0049304B"/>
    <w:rsid w:val="004941C4"/>
    <w:rsid w:val="00494F72"/>
    <w:rsid w:val="00496A35"/>
    <w:rsid w:val="004A0AB3"/>
    <w:rsid w:val="004A0B4E"/>
    <w:rsid w:val="004A2233"/>
    <w:rsid w:val="004A5E5C"/>
    <w:rsid w:val="004A6265"/>
    <w:rsid w:val="004B1178"/>
    <w:rsid w:val="004B1984"/>
    <w:rsid w:val="004B21B5"/>
    <w:rsid w:val="004B28E2"/>
    <w:rsid w:val="004B3223"/>
    <w:rsid w:val="004B68B8"/>
    <w:rsid w:val="004C46CD"/>
    <w:rsid w:val="004C4B61"/>
    <w:rsid w:val="004C5150"/>
    <w:rsid w:val="004D10D7"/>
    <w:rsid w:val="004D4A9A"/>
    <w:rsid w:val="004D6185"/>
    <w:rsid w:val="004D70A5"/>
    <w:rsid w:val="004D728B"/>
    <w:rsid w:val="004E37AB"/>
    <w:rsid w:val="004E38D3"/>
    <w:rsid w:val="004E3F69"/>
    <w:rsid w:val="004E6B18"/>
    <w:rsid w:val="004E7732"/>
    <w:rsid w:val="004F24EB"/>
    <w:rsid w:val="004F3FA1"/>
    <w:rsid w:val="004F4B7B"/>
    <w:rsid w:val="004F6282"/>
    <w:rsid w:val="00504955"/>
    <w:rsid w:val="005057E2"/>
    <w:rsid w:val="00510F91"/>
    <w:rsid w:val="00511429"/>
    <w:rsid w:val="00511B5D"/>
    <w:rsid w:val="00511C6E"/>
    <w:rsid w:val="00511DB3"/>
    <w:rsid w:val="00513B8B"/>
    <w:rsid w:val="00516FE0"/>
    <w:rsid w:val="00517EF2"/>
    <w:rsid w:val="00521F13"/>
    <w:rsid w:val="00525491"/>
    <w:rsid w:val="005254D7"/>
    <w:rsid w:val="0053043F"/>
    <w:rsid w:val="00530C56"/>
    <w:rsid w:val="00530DBF"/>
    <w:rsid w:val="0053343F"/>
    <w:rsid w:val="00536C2F"/>
    <w:rsid w:val="005400DF"/>
    <w:rsid w:val="00540AEE"/>
    <w:rsid w:val="00541F43"/>
    <w:rsid w:val="00545AAC"/>
    <w:rsid w:val="005463CC"/>
    <w:rsid w:val="00550154"/>
    <w:rsid w:val="00550EE0"/>
    <w:rsid w:val="00551257"/>
    <w:rsid w:val="005512A3"/>
    <w:rsid w:val="0055279D"/>
    <w:rsid w:val="00557316"/>
    <w:rsid w:val="005624A9"/>
    <w:rsid w:val="00562622"/>
    <w:rsid w:val="00562882"/>
    <w:rsid w:val="00562902"/>
    <w:rsid w:val="005645B8"/>
    <w:rsid w:val="00564E38"/>
    <w:rsid w:val="0057399E"/>
    <w:rsid w:val="00575936"/>
    <w:rsid w:val="00576978"/>
    <w:rsid w:val="005839A2"/>
    <w:rsid w:val="00584D31"/>
    <w:rsid w:val="005850B9"/>
    <w:rsid w:val="00586B15"/>
    <w:rsid w:val="00587D2A"/>
    <w:rsid w:val="00592BA2"/>
    <w:rsid w:val="0059314D"/>
    <w:rsid w:val="00593AFA"/>
    <w:rsid w:val="0059525F"/>
    <w:rsid w:val="0059747E"/>
    <w:rsid w:val="005A02FF"/>
    <w:rsid w:val="005A0C97"/>
    <w:rsid w:val="005A2315"/>
    <w:rsid w:val="005A27CC"/>
    <w:rsid w:val="005A53EC"/>
    <w:rsid w:val="005A5C6C"/>
    <w:rsid w:val="005B04AF"/>
    <w:rsid w:val="005B57C8"/>
    <w:rsid w:val="005C0D32"/>
    <w:rsid w:val="005C4295"/>
    <w:rsid w:val="005C7B74"/>
    <w:rsid w:val="005D69DD"/>
    <w:rsid w:val="005D7566"/>
    <w:rsid w:val="005E06FC"/>
    <w:rsid w:val="005E608C"/>
    <w:rsid w:val="005E666D"/>
    <w:rsid w:val="005E6E1E"/>
    <w:rsid w:val="005E7714"/>
    <w:rsid w:val="005F068C"/>
    <w:rsid w:val="005F370B"/>
    <w:rsid w:val="005F3810"/>
    <w:rsid w:val="005F6224"/>
    <w:rsid w:val="0060253E"/>
    <w:rsid w:val="00605AF4"/>
    <w:rsid w:val="00606688"/>
    <w:rsid w:val="006120A0"/>
    <w:rsid w:val="00616B6A"/>
    <w:rsid w:val="00617024"/>
    <w:rsid w:val="0062280F"/>
    <w:rsid w:val="006278AE"/>
    <w:rsid w:val="006308B6"/>
    <w:rsid w:val="0063251B"/>
    <w:rsid w:val="00634C21"/>
    <w:rsid w:val="006376AC"/>
    <w:rsid w:val="0064026E"/>
    <w:rsid w:val="00641BDF"/>
    <w:rsid w:val="006443A1"/>
    <w:rsid w:val="00650069"/>
    <w:rsid w:val="00650CA6"/>
    <w:rsid w:val="0065141D"/>
    <w:rsid w:val="00653A62"/>
    <w:rsid w:val="006633F6"/>
    <w:rsid w:val="00664D0C"/>
    <w:rsid w:val="006666A4"/>
    <w:rsid w:val="00673AD0"/>
    <w:rsid w:val="00680063"/>
    <w:rsid w:val="006808C4"/>
    <w:rsid w:val="00680D07"/>
    <w:rsid w:val="006849E3"/>
    <w:rsid w:val="00686909"/>
    <w:rsid w:val="00686CD8"/>
    <w:rsid w:val="00691C35"/>
    <w:rsid w:val="00692842"/>
    <w:rsid w:val="00696DA5"/>
    <w:rsid w:val="006A1FE0"/>
    <w:rsid w:val="006A303D"/>
    <w:rsid w:val="006A40A1"/>
    <w:rsid w:val="006A6854"/>
    <w:rsid w:val="006B029C"/>
    <w:rsid w:val="006B1D89"/>
    <w:rsid w:val="006B1E46"/>
    <w:rsid w:val="006B2E62"/>
    <w:rsid w:val="006B332A"/>
    <w:rsid w:val="006B3541"/>
    <w:rsid w:val="006B3673"/>
    <w:rsid w:val="006B3B96"/>
    <w:rsid w:val="006B5ACE"/>
    <w:rsid w:val="006B5BC1"/>
    <w:rsid w:val="006B60A6"/>
    <w:rsid w:val="006B74BD"/>
    <w:rsid w:val="006B7FBD"/>
    <w:rsid w:val="006C04B6"/>
    <w:rsid w:val="006C17DC"/>
    <w:rsid w:val="006C3C24"/>
    <w:rsid w:val="006C5AD7"/>
    <w:rsid w:val="006C702F"/>
    <w:rsid w:val="006C70AE"/>
    <w:rsid w:val="006D11C9"/>
    <w:rsid w:val="006D15BD"/>
    <w:rsid w:val="006D398C"/>
    <w:rsid w:val="006D3D19"/>
    <w:rsid w:val="006E571B"/>
    <w:rsid w:val="006E63BD"/>
    <w:rsid w:val="006F088A"/>
    <w:rsid w:val="006F2CE5"/>
    <w:rsid w:val="006F614B"/>
    <w:rsid w:val="006F637A"/>
    <w:rsid w:val="006F76A9"/>
    <w:rsid w:val="0070068E"/>
    <w:rsid w:val="007018E2"/>
    <w:rsid w:val="007031E6"/>
    <w:rsid w:val="00703AC0"/>
    <w:rsid w:val="00705383"/>
    <w:rsid w:val="00706C3B"/>
    <w:rsid w:val="00707964"/>
    <w:rsid w:val="0071144D"/>
    <w:rsid w:val="007118BC"/>
    <w:rsid w:val="00712F04"/>
    <w:rsid w:val="00713B5A"/>
    <w:rsid w:val="007157D9"/>
    <w:rsid w:val="00721318"/>
    <w:rsid w:val="007224F9"/>
    <w:rsid w:val="00722FC6"/>
    <w:rsid w:val="00724988"/>
    <w:rsid w:val="0073518B"/>
    <w:rsid w:val="00735B6E"/>
    <w:rsid w:val="007360E1"/>
    <w:rsid w:val="00742BE6"/>
    <w:rsid w:val="00746705"/>
    <w:rsid w:val="00746D5E"/>
    <w:rsid w:val="00747DE5"/>
    <w:rsid w:val="00753725"/>
    <w:rsid w:val="007555F5"/>
    <w:rsid w:val="0075566E"/>
    <w:rsid w:val="00755BC1"/>
    <w:rsid w:val="00756A1C"/>
    <w:rsid w:val="00760F38"/>
    <w:rsid w:val="007618FD"/>
    <w:rsid w:val="00765E77"/>
    <w:rsid w:val="0076608B"/>
    <w:rsid w:val="007708D1"/>
    <w:rsid w:val="00774477"/>
    <w:rsid w:val="007749F0"/>
    <w:rsid w:val="00782662"/>
    <w:rsid w:val="00787156"/>
    <w:rsid w:val="00791D96"/>
    <w:rsid w:val="00791E47"/>
    <w:rsid w:val="007921B1"/>
    <w:rsid w:val="0079312F"/>
    <w:rsid w:val="00794400"/>
    <w:rsid w:val="00794AA0"/>
    <w:rsid w:val="00796E5E"/>
    <w:rsid w:val="007A2039"/>
    <w:rsid w:val="007A50B4"/>
    <w:rsid w:val="007B1709"/>
    <w:rsid w:val="007B3A4D"/>
    <w:rsid w:val="007B5201"/>
    <w:rsid w:val="007B784D"/>
    <w:rsid w:val="007B785C"/>
    <w:rsid w:val="007B7B30"/>
    <w:rsid w:val="007C0E01"/>
    <w:rsid w:val="007C2855"/>
    <w:rsid w:val="007D01A3"/>
    <w:rsid w:val="007D0699"/>
    <w:rsid w:val="007D2E87"/>
    <w:rsid w:val="007D2F94"/>
    <w:rsid w:val="007D38D9"/>
    <w:rsid w:val="007D3AE3"/>
    <w:rsid w:val="007D7C24"/>
    <w:rsid w:val="007E0BA4"/>
    <w:rsid w:val="007E0C74"/>
    <w:rsid w:val="007E1464"/>
    <w:rsid w:val="007E1AF9"/>
    <w:rsid w:val="007E274C"/>
    <w:rsid w:val="007E2E3B"/>
    <w:rsid w:val="007E41A8"/>
    <w:rsid w:val="007E4E1B"/>
    <w:rsid w:val="007E66D2"/>
    <w:rsid w:val="007F0169"/>
    <w:rsid w:val="007F0648"/>
    <w:rsid w:val="007F1386"/>
    <w:rsid w:val="007F17E7"/>
    <w:rsid w:val="007F380A"/>
    <w:rsid w:val="007F3FA8"/>
    <w:rsid w:val="007F6F11"/>
    <w:rsid w:val="007F737B"/>
    <w:rsid w:val="0080218D"/>
    <w:rsid w:val="00804F0C"/>
    <w:rsid w:val="00805DB9"/>
    <w:rsid w:val="00805E36"/>
    <w:rsid w:val="008061CA"/>
    <w:rsid w:val="00811B3D"/>
    <w:rsid w:val="0081392B"/>
    <w:rsid w:val="00814ABF"/>
    <w:rsid w:val="00815A17"/>
    <w:rsid w:val="008240B9"/>
    <w:rsid w:val="0082621F"/>
    <w:rsid w:val="00827694"/>
    <w:rsid w:val="00827C1B"/>
    <w:rsid w:val="00832A8B"/>
    <w:rsid w:val="0083420D"/>
    <w:rsid w:val="00837B0D"/>
    <w:rsid w:val="00842E53"/>
    <w:rsid w:val="00844B82"/>
    <w:rsid w:val="00845230"/>
    <w:rsid w:val="00845C57"/>
    <w:rsid w:val="008479A2"/>
    <w:rsid w:val="008533BE"/>
    <w:rsid w:val="0085341D"/>
    <w:rsid w:val="008552A9"/>
    <w:rsid w:val="00855BD6"/>
    <w:rsid w:val="00862A25"/>
    <w:rsid w:val="00863AA0"/>
    <w:rsid w:val="00865139"/>
    <w:rsid w:val="00865E78"/>
    <w:rsid w:val="008711D3"/>
    <w:rsid w:val="00871F0F"/>
    <w:rsid w:val="008732B4"/>
    <w:rsid w:val="008739B1"/>
    <w:rsid w:val="00874DFD"/>
    <w:rsid w:val="00883363"/>
    <w:rsid w:val="008834F4"/>
    <w:rsid w:val="008836C5"/>
    <w:rsid w:val="00884B17"/>
    <w:rsid w:val="00885440"/>
    <w:rsid w:val="00886057"/>
    <w:rsid w:val="008878C9"/>
    <w:rsid w:val="0089371B"/>
    <w:rsid w:val="00894528"/>
    <w:rsid w:val="008955D5"/>
    <w:rsid w:val="00895A0A"/>
    <w:rsid w:val="00895D2D"/>
    <w:rsid w:val="00896F47"/>
    <w:rsid w:val="008A2353"/>
    <w:rsid w:val="008A3166"/>
    <w:rsid w:val="008A3FC9"/>
    <w:rsid w:val="008A587A"/>
    <w:rsid w:val="008A6473"/>
    <w:rsid w:val="008B241D"/>
    <w:rsid w:val="008B6E5A"/>
    <w:rsid w:val="008B7DBE"/>
    <w:rsid w:val="008C169A"/>
    <w:rsid w:val="008C2AC8"/>
    <w:rsid w:val="008C3F11"/>
    <w:rsid w:val="008C498A"/>
    <w:rsid w:val="008C631F"/>
    <w:rsid w:val="008C7349"/>
    <w:rsid w:val="008C7EE7"/>
    <w:rsid w:val="008D3841"/>
    <w:rsid w:val="008D4605"/>
    <w:rsid w:val="008D748E"/>
    <w:rsid w:val="008E02A7"/>
    <w:rsid w:val="008E6CF9"/>
    <w:rsid w:val="008F068A"/>
    <w:rsid w:val="008F2482"/>
    <w:rsid w:val="008F2CC7"/>
    <w:rsid w:val="008F43A6"/>
    <w:rsid w:val="008F4AAF"/>
    <w:rsid w:val="009018C5"/>
    <w:rsid w:val="00902AD1"/>
    <w:rsid w:val="009031A7"/>
    <w:rsid w:val="00904E5B"/>
    <w:rsid w:val="009058C4"/>
    <w:rsid w:val="00905A14"/>
    <w:rsid w:val="00905CB7"/>
    <w:rsid w:val="00907444"/>
    <w:rsid w:val="00922582"/>
    <w:rsid w:val="00922786"/>
    <w:rsid w:val="00925775"/>
    <w:rsid w:val="00926148"/>
    <w:rsid w:val="00931086"/>
    <w:rsid w:val="009312B3"/>
    <w:rsid w:val="009345B6"/>
    <w:rsid w:val="00935023"/>
    <w:rsid w:val="00936846"/>
    <w:rsid w:val="0094429D"/>
    <w:rsid w:val="00945B0A"/>
    <w:rsid w:val="00946A81"/>
    <w:rsid w:val="00950780"/>
    <w:rsid w:val="00952929"/>
    <w:rsid w:val="00953BB1"/>
    <w:rsid w:val="009570AA"/>
    <w:rsid w:val="009621F5"/>
    <w:rsid w:val="0096737F"/>
    <w:rsid w:val="00970260"/>
    <w:rsid w:val="00972C1F"/>
    <w:rsid w:val="00973B26"/>
    <w:rsid w:val="00974490"/>
    <w:rsid w:val="00974C2D"/>
    <w:rsid w:val="00976B45"/>
    <w:rsid w:val="0097723E"/>
    <w:rsid w:val="00983032"/>
    <w:rsid w:val="009837F2"/>
    <w:rsid w:val="009864C7"/>
    <w:rsid w:val="00986E64"/>
    <w:rsid w:val="009875C4"/>
    <w:rsid w:val="009914DB"/>
    <w:rsid w:val="00993174"/>
    <w:rsid w:val="009A24E1"/>
    <w:rsid w:val="009A2AC2"/>
    <w:rsid w:val="009A3014"/>
    <w:rsid w:val="009A3C41"/>
    <w:rsid w:val="009A420D"/>
    <w:rsid w:val="009A4E19"/>
    <w:rsid w:val="009A5A23"/>
    <w:rsid w:val="009A732D"/>
    <w:rsid w:val="009B0210"/>
    <w:rsid w:val="009B3ED6"/>
    <w:rsid w:val="009B5CEF"/>
    <w:rsid w:val="009B6233"/>
    <w:rsid w:val="009C10C4"/>
    <w:rsid w:val="009C17A6"/>
    <w:rsid w:val="009C31E2"/>
    <w:rsid w:val="009C3A7C"/>
    <w:rsid w:val="009C5B4A"/>
    <w:rsid w:val="009C5B5B"/>
    <w:rsid w:val="009C5F06"/>
    <w:rsid w:val="009C6142"/>
    <w:rsid w:val="009D00E3"/>
    <w:rsid w:val="009D5342"/>
    <w:rsid w:val="009E2BBC"/>
    <w:rsid w:val="009E4D05"/>
    <w:rsid w:val="009E4EFF"/>
    <w:rsid w:val="009E5C03"/>
    <w:rsid w:val="009E614F"/>
    <w:rsid w:val="009E6E71"/>
    <w:rsid w:val="009E75D3"/>
    <w:rsid w:val="009F0019"/>
    <w:rsid w:val="009F37F0"/>
    <w:rsid w:val="009F4091"/>
    <w:rsid w:val="009F485A"/>
    <w:rsid w:val="009F4CF1"/>
    <w:rsid w:val="009F5C20"/>
    <w:rsid w:val="009F5C69"/>
    <w:rsid w:val="00A017A8"/>
    <w:rsid w:val="00A111DF"/>
    <w:rsid w:val="00A14BF0"/>
    <w:rsid w:val="00A14DF3"/>
    <w:rsid w:val="00A14FD4"/>
    <w:rsid w:val="00A22B05"/>
    <w:rsid w:val="00A235C0"/>
    <w:rsid w:val="00A24E55"/>
    <w:rsid w:val="00A25026"/>
    <w:rsid w:val="00A2644C"/>
    <w:rsid w:val="00A2722D"/>
    <w:rsid w:val="00A272B3"/>
    <w:rsid w:val="00A2754F"/>
    <w:rsid w:val="00A27B14"/>
    <w:rsid w:val="00A3234A"/>
    <w:rsid w:val="00A32605"/>
    <w:rsid w:val="00A35832"/>
    <w:rsid w:val="00A41441"/>
    <w:rsid w:val="00A41622"/>
    <w:rsid w:val="00A44130"/>
    <w:rsid w:val="00A444A2"/>
    <w:rsid w:val="00A44FA9"/>
    <w:rsid w:val="00A463D7"/>
    <w:rsid w:val="00A470C8"/>
    <w:rsid w:val="00A478A4"/>
    <w:rsid w:val="00A52518"/>
    <w:rsid w:val="00A53CF8"/>
    <w:rsid w:val="00A55805"/>
    <w:rsid w:val="00A60E9C"/>
    <w:rsid w:val="00A61C6B"/>
    <w:rsid w:val="00A66494"/>
    <w:rsid w:val="00A674DE"/>
    <w:rsid w:val="00A716FD"/>
    <w:rsid w:val="00A73432"/>
    <w:rsid w:val="00A74290"/>
    <w:rsid w:val="00A76CE3"/>
    <w:rsid w:val="00A77A10"/>
    <w:rsid w:val="00A809F2"/>
    <w:rsid w:val="00A84ECB"/>
    <w:rsid w:val="00A902F5"/>
    <w:rsid w:val="00A92F16"/>
    <w:rsid w:val="00A97487"/>
    <w:rsid w:val="00AA055B"/>
    <w:rsid w:val="00AA2D02"/>
    <w:rsid w:val="00AA4A82"/>
    <w:rsid w:val="00AA4FEF"/>
    <w:rsid w:val="00AA5DC9"/>
    <w:rsid w:val="00AB1207"/>
    <w:rsid w:val="00AB1FC3"/>
    <w:rsid w:val="00AB2123"/>
    <w:rsid w:val="00AB4958"/>
    <w:rsid w:val="00AB566B"/>
    <w:rsid w:val="00AB64FC"/>
    <w:rsid w:val="00AC4916"/>
    <w:rsid w:val="00AD0160"/>
    <w:rsid w:val="00AD111E"/>
    <w:rsid w:val="00AE3195"/>
    <w:rsid w:val="00AE52B7"/>
    <w:rsid w:val="00AE7692"/>
    <w:rsid w:val="00AF1863"/>
    <w:rsid w:val="00AF3367"/>
    <w:rsid w:val="00AF682B"/>
    <w:rsid w:val="00B00ABD"/>
    <w:rsid w:val="00B00D70"/>
    <w:rsid w:val="00B00E65"/>
    <w:rsid w:val="00B02607"/>
    <w:rsid w:val="00B03424"/>
    <w:rsid w:val="00B03DDB"/>
    <w:rsid w:val="00B04FAF"/>
    <w:rsid w:val="00B06638"/>
    <w:rsid w:val="00B107C0"/>
    <w:rsid w:val="00B116FC"/>
    <w:rsid w:val="00B11F33"/>
    <w:rsid w:val="00B145F1"/>
    <w:rsid w:val="00B21AD2"/>
    <w:rsid w:val="00B2279C"/>
    <w:rsid w:val="00B27163"/>
    <w:rsid w:val="00B27871"/>
    <w:rsid w:val="00B33DFA"/>
    <w:rsid w:val="00B34BF5"/>
    <w:rsid w:val="00B3556E"/>
    <w:rsid w:val="00B36597"/>
    <w:rsid w:val="00B429DD"/>
    <w:rsid w:val="00B42BEE"/>
    <w:rsid w:val="00B52288"/>
    <w:rsid w:val="00B52C21"/>
    <w:rsid w:val="00B52F80"/>
    <w:rsid w:val="00B533AF"/>
    <w:rsid w:val="00B53F76"/>
    <w:rsid w:val="00B5731C"/>
    <w:rsid w:val="00B60AF5"/>
    <w:rsid w:val="00B70217"/>
    <w:rsid w:val="00B729C4"/>
    <w:rsid w:val="00B74ED4"/>
    <w:rsid w:val="00B77236"/>
    <w:rsid w:val="00B77657"/>
    <w:rsid w:val="00B826A2"/>
    <w:rsid w:val="00B85304"/>
    <w:rsid w:val="00B93B79"/>
    <w:rsid w:val="00BA2830"/>
    <w:rsid w:val="00BA3C31"/>
    <w:rsid w:val="00BA4AD8"/>
    <w:rsid w:val="00BA58BD"/>
    <w:rsid w:val="00BA5AF8"/>
    <w:rsid w:val="00BA61F1"/>
    <w:rsid w:val="00BB3F27"/>
    <w:rsid w:val="00BB4235"/>
    <w:rsid w:val="00BB44C0"/>
    <w:rsid w:val="00BB6DB7"/>
    <w:rsid w:val="00BB783C"/>
    <w:rsid w:val="00BB791C"/>
    <w:rsid w:val="00BC09CF"/>
    <w:rsid w:val="00BC100B"/>
    <w:rsid w:val="00BC23F0"/>
    <w:rsid w:val="00BC2654"/>
    <w:rsid w:val="00BC61A2"/>
    <w:rsid w:val="00BC7C7C"/>
    <w:rsid w:val="00BC7CD4"/>
    <w:rsid w:val="00BD5BE7"/>
    <w:rsid w:val="00BD5C8C"/>
    <w:rsid w:val="00BD72B1"/>
    <w:rsid w:val="00BE0FE1"/>
    <w:rsid w:val="00BE17B8"/>
    <w:rsid w:val="00BE4794"/>
    <w:rsid w:val="00BE61E0"/>
    <w:rsid w:val="00BF0CD0"/>
    <w:rsid w:val="00BF4AEC"/>
    <w:rsid w:val="00BF4E64"/>
    <w:rsid w:val="00BF51C3"/>
    <w:rsid w:val="00BF53CD"/>
    <w:rsid w:val="00BF78D9"/>
    <w:rsid w:val="00BF7A57"/>
    <w:rsid w:val="00C0078E"/>
    <w:rsid w:val="00C02884"/>
    <w:rsid w:val="00C02DD4"/>
    <w:rsid w:val="00C03BB7"/>
    <w:rsid w:val="00C03F07"/>
    <w:rsid w:val="00C06FA1"/>
    <w:rsid w:val="00C108DD"/>
    <w:rsid w:val="00C11C3D"/>
    <w:rsid w:val="00C1374D"/>
    <w:rsid w:val="00C15496"/>
    <w:rsid w:val="00C1733F"/>
    <w:rsid w:val="00C22549"/>
    <w:rsid w:val="00C22561"/>
    <w:rsid w:val="00C226DE"/>
    <w:rsid w:val="00C22B07"/>
    <w:rsid w:val="00C22CF0"/>
    <w:rsid w:val="00C250EA"/>
    <w:rsid w:val="00C25417"/>
    <w:rsid w:val="00C25CBF"/>
    <w:rsid w:val="00C324FD"/>
    <w:rsid w:val="00C361F7"/>
    <w:rsid w:val="00C361FB"/>
    <w:rsid w:val="00C42C5A"/>
    <w:rsid w:val="00C45F73"/>
    <w:rsid w:val="00C4737B"/>
    <w:rsid w:val="00C47427"/>
    <w:rsid w:val="00C47919"/>
    <w:rsid w:val="00C51BF2"/>
    <w:rsid w:val="00C51E07"/>
    <w:rsid w:val="00C53C5B"/>
    <w:rsid w:val="00C55C70"/>
    <w:rsid w:val="00C57F84"/>
    <w:rsid w:val="00C66266"/>
    <w:rsid w:val="00C70926"/>
    <w:rsid w:val="00C7339F"/>
    <w:rsid w:val="00C83E9B"/>
    <w:rsid w:val="00C8635C"/>
    <w:rsid w:val="00C869B2"/>
    <w:rsid w:val="00C86FAD"/>
    <w:rsid w:val="00C907B1"/>
    <w:rsid w:val="00C91631"/>
    <w:rsid w:val="00C9273F"/>
    <w:rsid w:val="00C9768C"/>
    <w:rsid w:val="00CA2103"/>
    <w:rsid w:val="00CA4B59"/>
    <w:rsid w:val="00CA63F4"/>
    <w:rsid w:val="00CB3042"/>
    <w:rsid w:val="00CB35F3"/>
    <w:rsid w:val="00CB38CE"/>
    <w:rsid w:val="00CB3E6D"/>
    <w:rsid w:val="00CB6F0B"/>
    <w:rsid w:val="00CB7D4C"/>
    <w:rsid w:val="00CC13AB"/>
    <w:rsid w:val="00CC192A"/>
    <w:rsid w:val="00CC1D08"/>
    <w:rsid w:val="00CC2A11"/>
    <w:rsid w:val="00CC609A"/>
    <w:rsid w:val="00CC62BD"/>
    <w:rsid w:val="00CD274F"/>
    <w:rsid w:val="00CD3D11"/>
    <w:rsid w:val="00CD4726"/>
    <w:rsid w:val="00CD5077"/>
    <w:rsid w:val="00CD5CF1"/>
    <w:rsid w:val="00CD691E"/>
    <w:rsid w:val="00CD700B"/>
    <w:rsid w:val="00CE12DA"/>
    <w:rsid w:val="00CE3C13"/>
    <w:rsid w:val="00CE4F11"/>
    <w:rsid w:val="00CE5ECD"/>
    <w:rsid w:val="00CE6D9E"/>
    <w:rsid w:val="00CF01C6"/>
    <w:rsid w:val="00CF0601"/>
    <w:rsid w:val="00CF08DD"/>
    <w:rsid w:val="00CF1240"/>
    <w:rsid w:val="00CF3F1A"/>
    <w:rsid w:val="00CF6A02"/>
    <w:rsid w:val="00D01631"/>
    <w:rsid w:val="00D02F92"/>
    <w:rsid w:val="00D04E9D"/>
    <w:rsid w:val="00D126F6"/>
    <w:rsid w:val="00D141CB"/>
    <w:rsid w:val="00D14A3A"/>
    <w:rsid w:val="00D1609B"/>
    <w:rsid w:val="00D2025A"/>
    <w:rsid w:val="00D203B7"/>
    <w:rsid w:val="00D22FCF"/>
    <w:rsid w:val="00D23579"/>
    <w:rsid w:val="00D2486D"/>
    <w:rsid w:val="00D30573"/>
    <w:rsid w:val="00D32C7F"/>
    <w:rsid w:val="00D3498B"/>
    <w:rsid w:val="00D3695A"/>
    <w:rsid w:val="00D3758D"/>
    <w:rsid w:val="00D377FF"/>
    <w:rsid w:val="00D40552"/>
    <w:rsid w:val="00D4376C"/>
    <w:rsid w:val="00D4392E"/>
    <w:rsid w:val="00D44F81"/>
    <w:rsid w:val="00D4566A"/>
    <w:rsid w:val="00D46ADD"/>
    <w:rsid w:val="00D46B05"/>
    <w:rsid w:val="00D50ED7"/>
    <w:rsid w:val="00D528FA"/>
    <w:rsid w:val="00D5350F"/>
    <w:rsid w:val="00D5391E"/>
    <w:rsid w:val="00D53C9A"/>
    <w:rsid w:val="00D63A72"/>
    <w:rsid w:val="00D66F94"/>
    <w:rsid w:val="00D67C85"/>
    <w:rsid w:val="00D70EB8"/>
    <w:rsid w:val="00D7363C"/>
    <w:rsid w:val="00D802D9"/>
    <w:rsid w:val="00D81F9F"/>
    <w:rsid w:val="00D8282D"/>
    <w:rsid w:val="00D83D0F"/>
    <w:rsid w:val="00D8431E"/>
    <w:rsid w:val="00D8469E"/>
    <w:rsid w:val="00D901DD"/>
    <w:rsid w:val="00D90CC1"/>
    <w:rsid w:val="00D925E7"/>
    <w:rsid w:val="00D9398E"/>
    <w:rsid w:val="00D95000"/>
    <w:rsid w:val="00D96FE6"/>
    <w:rsid w:val="00DA0C03"/>
    <w:rsid w:val="00DA7B83"/>
    <w:rsid w:val="00DB1115"/>
    <w:rsid w:val="00DB124A"/>
    <w:rsid w:val="00DB1E5E"/>
    <w:rsid w:val="00DB5A4D"/>
    <w:rsid w:val="00DB6C0F"/>
    <w:rsid w:val="00DC0E99"/>
    <w:rsid w:val="00DC2B8F"/>
    <w:rsid w:val="00DC4C67"/>
    <w:rsid w:val="00DC5277"/>
    <w:rsid w:val="00DC7D43"/>
    <w:rsid w:val="00DD07AF"/>
    <w:rsid w:val="00DD0A2C"/>
    <w:rsid w:val="00DD1A7E"/>
    <w:rsid w:val="00DD1EA3"/>
    <w:rsid w:val="00DD2C15"/>
    <w:rsid w:val="00DD42FB"/>
    <w:rsid w:val="00DD44D4"/>
    <w:rsid w:val="00DE557F"/>
    <w:rsid w:val="00DE6212"/>
    <w:rsid w:val="00DE73C4"/>
    <w:rsid w:val="00DF1D99"/>
    <w:rsid w:val="00DF2EB7"/>
    <w:rsid w:val="00DF75DF"/>
    <w:rsid w:val="00E00968"/>
    <w:rsid w:val="00E011B2"/>
    <w:rsid w:val="00E073C3"/>
    <w:rsid w:val="00E10663"/>
    <w:rsid w:val="00E10E69"/>
    <w:rsid w:val="00E10E8B"/>
    <w:rsid w:val="00E13579"/>
    <w:rsid w:val="00E1569A"/>
    <w:rsid w:val="00E15E2C"/>
    <w:rsid w:val="00E16E66"/>
    <w:rsid w:val="00E1703D"/>
    <w:rsid w:val="00E21FB2"/>
    <w:rsid w:val="00E239A2"/>
    <w:rsid w:val="00E24905"/>
    <w:rsid w:val="00E24CB3"/>
    <w:rsid w:val="00E259AF"/>
    <w:rsid w:val="00E27E09"/>
    <w:rsid w:val="00E302BF"/>
    <w:rsid w:val="00E32C64"/>
    <w:rsid w:val="00E36608"/>
    <w:rsid w:val="00E36F04"/>
    <w:rsid w:val="00E402AB"/>
    <w:rsid w:val="00E40872"/>
    <w:rsid w:val="00E40DC3"/>
    <w:rsid w:val="00E43859"/>
    <w:rsid w:val="00E44E38"/>
    <w:rsid w:val="00E46C9F"/>
    <w:rsid w:val="00E47F77"/>
    <w:rsid w:val="00E501A9"/>
    <w:rsid w:val="00E50B4E"/>
    <w:rsid w:val="00E52A9D"/>
    <w:rsid w:val="00E56769"/>
    <w:rsid w:val="00E61D4C"/>
    <w:rsid w:val="00E61F17"/>
    <w:rsid w:val="00E6204E"/>
    <w:rsid w:val="00E6259F"/>
    <w:rsid w:val="00E64D2F"/>
    <w:rsid w:val="00E651D7"/>
    <w:rsid w:val="00E67072"/>
    <w:rsid w:val="00E7100D"/>
    <w:rsid w:val="00E771B2"/>
    <w:rsid w:val="00E800AB"/>
    <w:rsid w:val="00E86508"/>
    <w:rsid w:val="00E91096"/>
    <w:rsid w:val="00E92EA0"/>
    <w:rsid w:val="00EA04C7"/>
    <w:rsid w:val="00EA094C"/>
    <w:rsid w:val="00EA1CC9"/>
    <w:rsid w:val="00EA3061"/>
    <w:rsid w:val="00EA678C"/>
    <w:rsid w:val="00EB06B1"/>
    <w:rsid w:val="00EB75C6"/>
    <w:rsid w:val="00EC1A6B"/>
    <w:rsid w:val="00EC1A7B"/>
    <w:rsid w:val="00EC1F26"/>
    <w:rsid w:val="00EC3783"/>
    <w:rsid w:val="00EC7676"/>
    <w:rsid w:val="00ED145C"/>
    <w:rsid w:val="00ED4A58"/>
    <w:rsid w:val="00ED7324"/>
    <w:rsid w:val="00EE1D1E"/>
    <w:rsid w:val="00EE3C51"/>
    <w:rsid w:val="00EE50EE"/>
    <w:rsid w:val="00EE550D"/>
    <w:rsid w:val="00EE5F5A"/>
    <w:rsid w:val="00EE6DB2"/>
    <w:rsid w:val="00EF04A6"/>
    <w:rsid w:val="00EF19E9"/>
    <w:rsid w:val="00EF5ADF"/>
    <w:rsid w:val="00EF6535"/>
    <w:rsid w:val="00F00131"/>
    <w:rsid w:val="00F013A8"/>
    <w:rsid w:val="00F039BA"/>
    <w:rsid w:val="00F10556"/>
    <w:rsid w:val="00F112C2"/>
    <w:rsid w:val="00F12AC0"/>
    <w:rsid w:val="00F1377A"/>
    <w:rsid w:val="00F148E8"/>
    <w:rsid w:val="00F16349"/>
    <w:rsid w:val="00F16891"/>
    <w:rsid w:val="00F21107"/>
    <w:rsid w:val="00F21237"/>
    <w:rsid w:val="00F221C1"/>
    <w:rsid w:val="00F2489B"/>
    <w:rsid w:val="00F24BCE"/>
    <w:rsid w:val="00F2594B"/>
    <w:rsid w:val="00F32FD5"/>
    <w:rsid w:val="00F33C27"/>
    <w:rsid w:val="00F34F03"/>
    <w:rsid w:val="00F351C4"/>
    <w:rsid w:val="00F41360"/>
    <w:rsid w:val="00F41FF5"/>
    <w:rsid w:val="00F44D6D"/>
    <w:rsid w:val="00F51395"/>
    <w:rsid w:val="00F5175B"/>
    <w:rsid w:val="00F53175"/>
    <w:rsid w:val="00F5349D"/>
    <w:rsid w:val="00F60D3F"/>
    <w:rsid w:val="00F60DEE"/>
    <w:rsid w:val="00F6175C"/>
    <w:rsid w:val="00F61B36"/>
    <w:rsid w:val="00F623CC"/>
    <w:rsid w:val="00F65FC9"/>
    <w:rsid w:val="00F667A3"/>
    <w:rsid w:val="00F6739B"/>
    <w:rsid w:val="00F738CD"/>
    <w:rsid w:val="00F76528"/>
    <w:rsid w:val="00F77164"/>
    <w:rsid w:val="00F7718F"/>
    <w:rsid w:val="00F807BB"/>
    <w:rsid w:val="00F82B99"/>
    <w:rsid w:val="00F83394"/>
    <w:rsid w:val="00F8566E"/>
    <w:rsid w:val="00F860AE"/>
    <w:rsid w:val="00F86475"/>
    <w:rsid w:val="00F90CE6"/>
    <w:rsid w:val="00F92974"/>
    <w:rsid w:val="00FA0DF5"/>
    <w:rsid w:val="00FA1E3F"/>
    <w:rsid w:val="00FA29D8"/>
    <w:rsid w:val="00FA324F"/>
    <w:rsid w:val="00FA5F38"/>
    <w:rsid w:val="00FB4691"/>
    <w:rsid w:val="00FB5DDB"/>
    <w:rsid w:val="00FC25A2"/>
    <w:rsid w:val="00FC588B"/>
    <w:rsid w:val="00FD00BB"/>
    <w:rsid w:val="00FD14C9"/>
    <w:rsid w:val="00FD4AE7"/>
    <w:rsid w:val="00FD6513"/>
    <w:rsid w:val="00FE168E"/>
    <w:rsid w:val="00FE337F"/>
    <w:rsid w:val="00FE3CDA"/>
    <w:rsid w:val="00FE54A2"/>
    <w:rsid w:val="00FE640A"/>
    <w:rsid w:val="00FE6658"/>
    <w:rsid w:val="00FE6BEE"/>
    <w:rsid w:val="00FE7DEA"/>
    <w:rsid w:val="00FF07D7"/>
    <w:rsid w:val="00FF1D2E"/>
    <w:rsid w:val="00FF322E"/>
    <w:rsid w:val="00FF37E9"/>
    <w:rsid w:val="00FF41BA"/>
    <w:rsid w:val="00FF4503"/>
    <w:rsid w:val="00FF4EB4"/>
    <w:rsid w:val="00FF617D"/>
    <w:rsid w:val="00FF6431"/>
    <w:rsid w:val="00FF681D"/>
    <w:rsid w:val="03296F3A"/>
    <w:rsid w:val="034F58E7"/>
    <w:rsid w:val="039C715A"/>
    <w:rsid w:val="040D4BB3"/>
    <w:rsid w:val="0497649F"/>
    <w:rsid w:val="04C57F16"/>
    <w:rsid w:val="04DC4E90"/>
    <w:rsid w:val="05383029"/>
    <w:rsid w:val="084C5DC5"/>
    <w:rsid w:val="087E4186"/>
    <w:rsid w:val="08AC5E9C"/>
    <w:rsid w:val="08CD3686"/>
    <w:rsid w:val="096A4A65"/>
    <w:rsid w:val="09AF158E"/>
    <w:rsid w:val="09F4287E"/>
    <w:rsid w:val="0A4473E6"/>
    <w:rsid w:val="0B781AEA"/>
    <w:rsid w:val="0B9D4E98"/>
    <w:rsid w:val="0C274BB6"/>
    <w:rsid w:val="0C4D1D18"/>
    <w:rsid w:val="0D6C6F0A"/>
    <w:rsid w:val="0D725CC5"/>
    <w:rsid w:val="0DD91C5D"/>
    <w:rsid w:val="103F563A"/>
    <w:rsid w:val="1103037B"/>
    <w:rsid w:val="11654F38"/>
    <w:rsid w:val="129856C3"/>
    <w:rsid w:val="12C16536"/>
    <w:rsid w:val="137B32C6"/>
    <w:rsid w:val="13986D36"/>
    <w:rsid w:val="14321BD6"/>
    <w:rsid w:val="14F12D93"/>
    <w:rsid w:val="150773B5"/>
    <w:rsid w:val="152D19C3"/>
    <w:rsid w:val="15B77499"/>
    <w:rsid w:val="15FD7C9B"/>
    <w:rsid w:val="166D2489"/>
    <w:rsid w:val="16730F67"/>
    <w:rsid w:val="167F2E10"/>
    <w:rsid w:val="16BF5C5E"/>
    <w:rsid w:val="16D451C7"/>
    <w:rsid w:val="17D6780A"/>
    <w:rsid w:val="18435AE3"/>
    <w:rsid w:val="18851D8B"/>
    <w:rsid w:val="18B4629E"/>
    <w:rsid w:val="18F22896"/>
    <w:rsid w:val="19C3637A"/>
    <w:rsid w:val="19FF055C"/>
    <w:rsid w:val="1A260720"/>
    <w:rsid w:val="1B965192"/>
    <w:rsid w:val="1BBD7D0D"/>
    <w:rsid w:val="1BDA42E9"/>
    <w:rsid w:val="1C37715F"/>
    <w:rsid w:val="1CCB7A93"/>
    <w:rsid w:val="1D4B1BC4"/>
    <w:rsid w:val="1D502F15"/>
    <w:rsid w:val="1D7C7541"/>
    <w:rsid w:val="1F225B15"/>
    <w:rsid w:val="1F391422"/>
    <w:rsid w:val="1F507036"/>
    <w:rsid w:val="200457E7"/>
    <w:rsid w:val="20B35F24"/>
    <w:rsid w:val="225C561F"/>
    <w:rsid w:val="226664C7"/>
    <w:rsid w:val="234F338F"/>
    <w:rsid w:val="23893AD9"/>
    <w:rsid w:val="24174305"/>
    <w:rsid w:val="251E2269"/>
    <w:rsid w:val="25C6189F"/>
    <w:rsid w:val="25F95A55"/>
    <w:rsid w:val="264C1F12"/>
    <w:rsid w:val="266A7153"/>
    <w:rsid w:val="269A2A38"/>
    <w:rsid w:val="26C43D20"/>
    <w:rsid w:val="27A25A9A"/>
    <w:rsid w:val="27DC6B75"/>
    <w:rsid w:val="28235616"/>
    <w:rsid w:val="285173F8"/>
    <w:rsid w:val="29530A88"/>
    <w:rsid w:val="29B43A69"/>
    <w:rsid w:val="29D250EA"/>
    <w:rsid w:val="2A382025"/>
    <w:rsid w:val="2A973B28"/>
    <w:rsid w:val="2ACB3B4E"/>
    <w:rsid w:val="2B856638"/>
    <w:rsid w:val="2D697572"/>
    <w:rsid w:val="2D7A615D"/>
    <w:rsid w:val="2DA336ED"/>
    <w:rsid w:val="2E0C70D3"/>
    <w:rsid w:val="2F8E6B1C"/>
    <w:rsid w:val="2FE40851"/>
    <w:rsid w:val="306E0758"/>
    <w:rsid w:val="30BB3E25"/>
    <w:rsid w:val="310B26C4"/>
    <w:rsid w:val="31317EFB"/>
    <w:rsid w:val="31CC213B"/>
    <w:rsid w:val="327A7ADD"/>
    <w:rsid w:val="333A4D20"/>
    <w:rsid w:val="33672A12"/>
    <w:rsid w:val="33BB48CE"/>
    <w:rsid w:val="33EA64EA"/>
    <w:rsid w:val="34B50C47"/>
    <w:rsid w:val="367479D5"/>
    <w:rsid w:val="36AC1BA0"/>
    <w:rsid w:val="36BC6DB3"/>
    <w:rsid w:val="3772354A"/>
    <w:rsid w:val="3790383E"/>
    <w:rsid w:val="37CB3669"/>
    <w:rsid w:val="37D9041B"/>
    <w:rsid w:val="38334DFF"/>
    <w:rsid w:val="387A5FFE"/>
    <w:rsid w:val="38D81575"/>
    <w:rsid w:val="398A7E3C"/>
    <w:rsid w:val="39B7043A"/>
    <w:rsid w:val="3A183731"/>
    <w:rsid w:val="3CB53C34"/>
    <w:rsid w:val="3D597924"/>
    <w:rsid w:val="3E0202D9"/>
    <w:rsid w:val="3E09433D"/>
    <w:rsid w:val="3E0E32C6"/>
    <w:rsid w:val="3EA041E9"/>
    <w:rsid w:val="3F7C5991"/>
    <w:rsid w:val="3F9E7FAB"/>
    <w:rsid w:val="40241DAD"/>
    <w:rsid w:val="41080F33"/>
    <w:rsid w:val="412A3B3C"/>
    <w:rsid w:val="42176292"/>
    <w:rsid w:val="425A6BE5"/>
    <w:rsid w:val="430002BC"/>
    <w:rsid w:val="437B0392"/>
    <w:rsid w:val="43D02B56"/>
    <w:rsid w:val="43E97C54"/>
    <w:rsid w:val="44F22C00"/>
    <w:rsid w:val="45AC5741"/>
    <w:rsid w:val="46DE2C0F"/>
    <w:rsid w:val="47A81166"/>
    <w:rsid w:val="47B90CC7"/>
    <w:rsid w:val="490E2D69"/>
    <w:rsid w:val="49E05655"/>
    <w:rsid w:val="49FF5997"/>
    <w:rsid w:val="4A447BE9"/>
    <w:rsid w:val="4AD0151A"/>
    <w:rsid w:val="4AD813BA"/>
    <w:rsid w:val="4AEC5318"/>
    <w:rsid w:val="4B0229BA"/>
    <w:rsid w:val="4B5E30CD"/>
    <w:rsid w:val="4BD17B44"/>
    <w:rsid w:val="4EC865DF"/>
    <w:rsid w:val="4F483568"/>
    <w:rsid w:val="4FE50E4C"/>
    <w:rsid w:val="504772EB"/>
    <w:rsid w:val="52611765"/>
    <w:rsid w:val="53C047E1"/>
    <w:rsid w:val="54056369"/>
    <w:rsid w:val="544D4A48"/>
    <w:rsid w:val="550069B1"/>
    <w:rsid w:val="55171B99"/>
    <w:rsid w:val="55C32A25"/>
    <w:rsid w:val="55E710B1"/>
    <w:rsid w:val="56B828C3"/>
    <w:rsid w:val="582B4193"/>
    <w:rsid w:val="58311772"/>
    <w:rsid w:val="58584CF4"/>
    <w:rsid w:val="58DA2C59"/>
    <w:rsid w:val="59374B66"/>
    <w:rsid w:val="594C4583"/>
    <w:rsid w:val="5ABC5C43"/>
    <w:rsid w:val="5AC900FB"/>
    <w:rsid w:val="5AEB5C08"/>
    <w:rsid w:val="5B5F65CF"/>
    <w:rsid w:val="5B8778E0"/>
    <w:rsid w:val="5BE736A3"/>
    <w:rsid w:val="5C163158"/>
    <w:rsid w:val="5C264FD7"/>
    <w:rsid w:val="5D3D0669"/>
    <w:rsid w:val="5E01423E"/>
    <w:rsid w:val="5F006597"/>
    <w:rsid w:val="5F445A5F"/>
    <w:rsid w:val="604E0EC2"/>
    <w:rsid w:val="610C4265"/>
    <w:rsid w:val="617A7D18"/>
    <w:rsid w:val="618B328B"/>
    <w:rsid w:val="624C3055"/>
    <w:rsid w:val="6258494B"/>
    <w:rsid w:val="62AE0DF1"/>
    <w:rsid w:val="62B37575"/>
    <w:rsid w:val="64DD122F"/>
    <w:rsid w:val="64E708B9"/>
    <w:rsid w:val="65FA2165"/>
    <w:rsid w:val="66FA12E8"/>
    <w:rsid w:val="68367F54"/>
    <w:rsid w:val="68BC0BE4"/>
    <w:rsid w:val="69563581"/>
    <w:rsid w:val="6A1F5F8A"/>
    <w:rsid w:val="6A452A83"/>
    <w:rsid w:val="6A6A3965"/>
    <w:rsid w:val="6A7E72AB"/>
    <w:rsid w:val="6AB71B39"/>
    <w:rsid w:val="6B1000BA"/>
    <w:rsid w:val="6B1809EC"/>
    <w:rsid w:val="6BB1671E"/>
    <w:rsid w:val="6BC71E08"/>
    <w:rsid w:val="6BE2756A"/>
    <w:rsid w:val="6CA757F1"/>
    <w:rsid w:val="6CBF5E30"/>
    <w:rsid w:val="6D2E0454"/>
    <w:rsid w:val="6DB20927"/>
    <w:rsid w:val="6E571FD2"/>
    <w:rsid w:val="6F4A54BF"/>
    <w:rsid w:val="6FB32C4C"/>
    <w:rsid w:val="71813AE6"/>
    <w:rsid w:val="71E54F8B"/>
    <w:rsid w:val="71EA1C56"/>
    <w:rsid w:val="735B57B2"/>
    <w:rsid w:val="73F05E9C"/>
    <w:rsid w:val="75272907"/>
    <w:rsid w:val="75570059"/>
    <w:rsid w:val="75B6263C"/>
    <w:rsid w:val="75C4732A"/>
    <w:rsid w:val="766B6F4C"/>
    <w:rsid w:val="76767230"/>
    <w:rsid w:val="76A038F3"/>
    <w:rsid w:val="778F4E36"/>
    <w:rsid w:val="787D558C"/>
    <w:rsid w:val="793E25D0"/>
    <w:rsid w:val="7A9C35EA"/>
    <w:rsid w:val="7C745C8E"/>
    <w:rsid w:val="7CFF74C1"/>
    <w:rsid w:val="7E9A2650"/>
    <w:rsid w:val="7EB74E3D"/>
    <w:rsid w:val="7F2A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39355792"/>
  <w15:docId w15:val="{065CFA57-85C4-4FA7-A885-6FEDCBF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autoRedefine/>
    <w:qFormat/>
    <w:rPr>
      <w:color w:val="800080"/>
      <w:u w:val="single"/>
    </w:rPr>
  </w:style>
  <w:style w:type="character" w:styleId="ae">
    <w:name w:val="Emphasis"/>
    <w:basedOn w:val="a0"/>
    <w:qFormat/>
    <w:rPr>
      <w:i/>
    </w:rPr>
  </w:style>
  <w:style w:type="character" w:styleId="af">
    <w:name w:val="Hyperlink"/>
    <w:qFormat/>
    <w:rPr>
      <w:color w:val="0068CF"/>
      <w:u w:val="none"/>
    </w:rPr>
  </w:style>
  <w:style w:type="paragraph" w:customStyle="1" w:styleId="ParaChar">
    <w:name w:val="默认段落字体 Para Char"/>
    <w:basedOn w:val="a"/>
    <w:autoRedefine/>
    <w:qFormat/>
    <w:rPr>
      <w:snapToGrid w:val="0"/>
      <w:kern w:val="0"/>
      <w:szCs w:val="21"/>
    </w:rPr>
  </w:style>
  <w:style w:type="character" w:customStyle="1" w:styleId="authors5">
    <w:name w:val="authors5"/>
    <w:autoRedefine/>
    <w:qFormat/>
    <w:rPr>
      <w:color w:val="575757"/>
    </w:rPr>
  </w:style>
  <w:style w:type="paragraph" w:customStyle="1" w:styleId="CharChar">
    <w:name w:val="Char Char"/>
    <w:basedOn w:val="a"/>
    <w:qFormat/>
    <w:pPr>
      <w:snapToGrid w:val="0"/>
    </w:pPr>
    <w:rPr>
      <w:kern w:val="0"/>
      <w:szCs w:val="21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paragraph" w:customStyle="1" w:styleId="main-text">
    <w:name w:val="main-text"/>
    <w:basedOn w:val="a"/>
    <w:qFormat/>
    <w:pPr>
      <w:widowControl/>
      <w:spacing w:before="100" w:beforeAutospacing="1" w:after="100" w:afterAutospacing="1"/>
      <w:jc w:val="left"/>
    </w:pPr>
    <w:rPr>
      <w:rFonts w:ascii="Verdana" w:hAnsi="Verdana" w:cs="宋体"/>
      <w:color w:val="333333"/>
      <w:kern w:val="0"/>
      <w:sz w:val="17"/>
      <w:szCs w:val="17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apple-style-span">
    <w:name w:val="apple-style-span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f0">
    <w:name w:val="List Paragraph"/>
    <w:basedOn w:val="a"/>
    <w:uiPriority w:val="99"/>
    <w:rsid w:val="00C66266"/>
    <w:pPr>
      <w:ind w:firstLineChars="200" w:firstLine="420"/>
    </w:pPr>
  </w:style>
  <w:style w:type="character" w:styleId="af1">
    <w:name w:val="Unresolved Mention"/>
    <w:basedOn w:val="a0"/>
    <w:uiPriority w:val="99"/>
    <w:semiHidden/>
    <w:unhideWhenUsed/>
    <w:rsid w:val="00C66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tet.ne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tet-conf@outlook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onfsys.iconf.org/awxpay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um8ndBQuPbmkTu8h6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100"/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D0EAC1-C1B0-4F68-91BB-EDED14FE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306</Words>
  <Characters>1746</Characters>
  <Application>Microsoft Office Word</Application>
  <DocSecurity>0</DocSecurity>
  <Lines>14</Lines>
  <Paragraphs>4</Paragraphs>
  <ScaleCrop>false</ScaleCrop>
  <Company>Sky123.Org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MIMT 2011 Notification of Acceptance</dc:title>
  <dc:creator>MIMT 2011</dc:creator>
  <cp:lastModifiedBy>Cindy Miao</cp:lastModifiedBy>
  <cp:revision>93</cp:revision>
  <cp:lastPrinted>2019-05-28T09:23:00Z</cp:lastPrinted>
  <dcterms:created xsi:type="dcterms:W3CDTF">2015-05-27T09:58:00Z</dcterms:created>
  <dcterms:modified xsi:type="dcterms:W3CDTF">2025-02-11T04:20:00Z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103D75A029124EB38FC2A45D5EA1FFA4</vt:lpwstr>
  </property>
</Properties>
</file>